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A8" w:rsidRDefault="00FC1BA8" w:rsidP="00FC1BA8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497060" cy="6323330"/>
            <wp:effectExtent l="0" t="0" r="8890" b="1270"/>
            <wp:wrapSquare wrapText="bothSides"/>
            <wp:docPr id="1" name="Obrázek 1" descr="D:\Hamros fotky\httpswww.seznamzpravy.czclanekekonomika-podil-ropy-z-ruska-na-dovozu-do-cr-loni-mirne-stoupl-na-58-procent-2495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seznamzpravy.czclanekekonomika-podil-ropy-z-ruska-na-dovozu-do-cr-loni-mirne-stoupl-na-58-procent-24959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060" cy="632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FC1BA8" w:rsidRDefault="00FC1BA8" w:rsidP="00FC1BA8">
      <w:pPr>
        <w:jc w:val="right"/>
      </w:pPr>
    </w:p>
    <w:p w:rsidR="005C1630" w:rsidRDefault="00FC1BA8" w:rsidP="00FC1BA8">
      <w:pPr>
        <w:jc w:val="right"/>
      </w:pPr>
      <w:bookmarkStart w:id="0" w:name="_GoBack"/>
      <w:bookmarkEnd w:id="0"/>
      <w:r w:rsidRPr="00FC1BA8">
        <w:t>httpswww.seznamzpravy.czclanekekonomika-podil-ropy-z-ruska-na-dovozu-do-cr-loni-mirne-stoupl-na-58-procent-249597</w:t>
      </w:r>
    </w:p>
    <w:sectPr w:rsidR="005C1630" w:rsidSect="00FC1B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A8"/>
    <w:rsid w:val="005C1630"/>
    <w:rsid w:val="00FC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C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1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C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1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2026-06-02T07:23:00Z</dcterms:created>
  <dcterms:modified xsi:type="dcterms:W3CDTF">2026-06-02T07:24:00Z</dcterms:modified>
</cp:coreProperties>
</file>