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-232409</wp:posOffset>
            </wp:positionH>
            <wp:positionV relativeFrom="paragraph">
              <wp:posOffset>-128269</wp:posOffset>
            </wp:positionV>
            <wp:extent cx="2342515" cy="562610"/>
            <wp:effectExtent l="0" t="0" r="0" b="0"/>
            <wp:wrapSquare wrapText="bothSides" distT="0" distB="0" distL="114300" distR="114300"/>
            <wp:docPr id="1" name="image1.png" descr="Lipka_logo+szpev-kompakt (ČB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ipka_logo+szpev-kompakt (ČB)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2515" cy="562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Calibri" w:eastAsia="Calibri" w:hAnsi="Calibri" w:cs="Calibri"/>
          <w:color w:val="000000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mallCaps/>
          <w:color w:val="000000"/>
          <w:sz w:val="28"/>
          <w:szCs w:val="28"/>
          <w:u w:val="single"/>
        </w:rPr>
        <w:t>LES A LESNÍ ZVÍŘÁTKA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Cíle programu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Děti si v průběhu programu uvědomí, že bohatší les poskytuje úkryty a potravu pro více druhů živočichů. Poznají potřeby některých lesních živočichů.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Délka programu: </w:t>
      </w:r>
      <w:r>
        <w:rPr>
          <w:rFonts w:ascii="Calibri" w:eastAsia="Calibri" w:hAnsi="Calibri" w:cs="Calibri"/>
          <w:color w:val="000000"/>
          <w:sz w:val="24"/>
          <w:szCs w:val="24"/>
        </w:rPr>
        <w:t>2 h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Období realizace: </w:t>
      </w:r>
      <w:r>
        <w:rPr>
          <w:rFonts w:ascii="Calibri" w:eastAsia="Calibri" w:hAnsi="Calibri" w:cs="Calibri"/>
          <w:color w:val="000000"/>
          <w:sz w:val="24"/>
          <w:szCs w:val="24"/>
        </w:rPr>
        <w:t>ideálně zimní měsíce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Cílová skupina: </w:t>
      </w:r>
      <w:r>
        <w:rPr>
          <w:rFonts w:ascii="Calibri" w:eastAsia="Calibri" w:hAnsi="Calibri" w:cs="Calibri"/>
          <w:color w:val="000000"/>
          <w:sz w:val="24"/>
          <w:szCs w:val="24"/>
        </w:rPr>
        <w:t>MŠ od 4 let,</w:t>
      </w:r>
      <w:r w:rsidR="007C55A6">
        <w:rPr>
          <w:rFonts w:ascii="Calibri" w:eastAsia="Calibri" w:hAnsi="Calibri" w:cs="Calibri"/>
          <w:color w:val="000000"/>
          <w:sz w:val="24"/>
          <w:szCs w:val="24"/>
        </w:rPr>
        <w:t xml:space="preserve"> 1. 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2. třída ZŠ (4 – 7 let)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Autor: </w:t>
      </w:r>
      <w:r>
        <w:rPr>
          <w:rFonts w:ascii="Calibri" w:eastAsia="Calibri" w:hAnsi="Calibri" w:cs="Calibri"/>
          <w:color w:val="000000"/>
          <w:sz w:val="24"/>
          <w:szCs w:val="24"/>
        </w:rPr>
        <w:t>Pavlína Veselá, Alena Uhříčková, Maria Staňková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Prostředí: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učebna v MŠ, třída v ZŠ, zahrada </w:t>
      </w:r>
    </w:p>
    <w:p w:rsidR="00E910A9" w:rsidRDefault="00090472" w:rsidP="007C55A6">
      <w:pPr>
        <w:pageBreakBefore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lastRenderedPageBreak/>
        <w:t>Scénář – popis jednotlivých aktivit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C45911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C45911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SPOLEČNÝ ÚVOD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C45911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Aktivita č. 0: Přivítání a informace 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Dílčí cíl této aktivity: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seznámení se s programem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Čas: </w:t>
      </w:r>
      <w:r>
        <w:rPr>
          <w:rFonts w:ascii="Calibri" w:eastAsia="Calibri" w:hAnsi="Calibri" w:cs="Calibri"/>
          <w:color w:val="000000"/>
          <w:sz w:val="24"/>
          <w:szCs w:val="24"/>
        </w:rPr>
        <w:t>10 minut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Prostředí: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učebna, děti sedí v kroužku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Pomůcky, materiál: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papírová lepicí páska, barevné pastelky, 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Podrobný popis: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- představení se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- pravidla, bezpečnost chování v prostoru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highlight w:val="green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- harmonogram</w:t>
      </w:r>
      <w:r w:rsidR="007C55A6">
        <w:rPr>
          <w:rFonts w:ascii="Calibri" w:eastAsia="Calibri" w:hAnsi="Calibri" w:cs="Calibri"/>
          <w:color w:val="000000"/>
          <w:sz w:val="24"/>
          <w:szCs w:val="24"/>
        </w:rPr>
        <w:t xml:space="preserve"> programu</w:t>
      </w:r>
      <w:r>
        <w:rPr>
          <w:rFonts w:ascii="Calibri" w:eastAsia="Calibri" w:hAnsi="Calibri" w:cs="Calibri"/>
          <w:color w:val="000000"/>
          <w:sz w:val="24"/>
          <w:szCs w:val="24"/>
          <w:highlight w:val="green"/>
        </w:rPr>
        <w:t xml:space="preserve"> 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- způsob oslovování lektorů a jmenovky, popř. </w:t>
      </w:r>
      <w:r w:rsidR="007C55A6">
        <w:rPr>
          <w:rFonts w:ascii="Calibri" w:eastAsia="Calibri" w:hAnsi="Calibri" w:cs="Calibri"/>
          <w:color w:val="000000"/>
          <w:sz w:val="24"/>
          <w:szCs w:val="24"/>
        </w:rPr>
        <w:t>další organizační záležitosti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Aktivita č. 1: Pohádka 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Dílčí cíl této aktivity: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Motivovat žáka pro aktivní účast na výukovém programu a uvést jej do příběhu. Vzbudit v něm otázky, na něž dostane během výukového programu odpověď. 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Čas: </w:t>
      </w:r>
      <w:r>
        <w:rPr>
          <w:rFonts w:ascii="Calibri" w:eastAsia="Calibri" w:hAnsi="Calibri" w:cs="Calibri"/>
          <w:color w:val="000000"/>
          <w:sz w:val="24"/>
          <w:szCs w:val="24"/>
        </w:rPr>
        <w:t>10 minut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Prostředí: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učebna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Pomůcky, materiál: 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loutky nebo </w:t>
      </w:r>
      <w:r>
        <w:rPr>
          <w:rFonts w:ascii="Calibri" w:eastAsia="Calibri" w:hAnsi="Calibri" w:cs="Calibri"/>
          <w:b/>
          <w:color w:val="000000"/>
          <w:sz w:val="24"/>
          <w:szCs w:val="24"/>
          <w:highlight w:val="yellow"/>
        </w:rPr>
        <w:t xml:space="preserve">obrázky: </w:t>
      </w:r>
      <w:proofErr w:type="spellStart"/>
      <w:r w:rsidRPr="007C55A6">
        <w:rPr>
          <w:rFonts w:ascii="Calibri" w:eastAsia="Calibri" w:hAnsi="Calibri" w:cs="Calibri"/>
          <w:b/>
          <w:color w:val="000000"/>
          <w:sz w:val="24"/>
          <w:szCs w:val="24"/>
        </w:rPr>
        <w:t>Hamroš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  <w:highlight w:val="yellow"/>
        </w:rPr>
        <w:t>,</w:t>
      </w:r>
      <w:r w:rsidR="00AE399A">
        <w:rPr>
          <w:rFonts w:ascii="Calibri" w:eastAsia="Calibri" w:hAnsi="Calibri" w:cs="Calibri"/>
          <w:b/>
          <w:color w:val="000000"/>
          <w:sz w:val="24"/>
          <w:szCs w:val="24"/>
          <w:highlight w:val="yellow"/>
        </w:rPr>
        <w:t xml:space="preserve"> veverka,</w:t>
      </w:r>
      <w:r>
        <w:rPr>
          <w:rFonts w:ascii="Calibri" w:eastAsia="Calibri" w:hAnsi="Calibri" w:cs="Calibri"/>
          <w:b/>
          <w:color w:val="000000"/>
          <w:sz w:val="24"/>
          <w:szCs w:val="24"/>
          <w:highlight w:val="yellow"/>
        </w:rPr>
        <w:t xml:space="preserve"> zajíc, divočák, myšice, veverka, liška, ježek, malý hraboš,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reáln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potrav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: šiška, ořech, klas obilí, kořínky, větvička s pupeny,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7C55A6">
        <w:rPr>
          <w:rFonts w:ascii="Calibri" w:eastAsia="Calibri" w:hAnsi="Calibri" w:cs="Calibri"/>
          <w:color w:val="000000"/>
          <w:sz w:val="24"/>
          <w:szCs w:val="24"/>
          <w:highlight w:val="yellow"/>
        </w:rPr>
        <w:t>plátno s uschlým smrkovým lesem a smíšeným lesem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)- mít tam namalované nory, keře…obydlí zvířat z pohádky </w:t>
      </w:r>
      <w:r>
        <w:rPr>
          <w:rFonts w:ascii="Calibri" w:eastAsia="Calibri" w:hAnsi="Calibri" w:cs="Calibri"/>
          <w:b/>
          <w:i/>
          <w:sz w:val="24"/>
          <w:szCs w:val="24"/>
          <w:u w:val="single"/>
        </w:rPr>
        <w:t>(pomůcky označeny žlutě od nás dostanete)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C45911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Podrobný popis: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C45911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Na nástěnce je </w:t>
      </w:r>
      <w:r w:rsidR="00AE399A">
        <w:rPr>
          <w:rFonts w:ascii="Calibri" w:eastAsia="Calibri" w:hAnsi="Calibri" w:cs="Calibri"/>
          <w:color w:val="000000"/>
          <w:sz w:val="24"/>
          <w:szCs w:val="24"/>
        </w:rPr>
        <w:t xml:space="preserve">připevněné plátno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s uschlým </w:t>
      </w:r>
      <w:r w:rsidR="00AE399A">
        <w:rPr>
          <w:rFonts w:ascii="Calibri" w:eastAsia="Calibri" w:hAnsi="Calibri" w:cs="Calibri"/>
          <w:color w:val="000000"/>
          <w:sz w:val="24"/>
          <w:szCs w:val="24"/>
        </w:rPr>
        <w:t xml:space="preserve">jehličnatým a zdravým smíšeným </w:t>
      </w:r>
      <w:r>
        <w:rPr>
          <w:rFonts w:ascii="Calibri" w:eastAsia="Calibri" w:hAnsi="Calibri" w:cs="Calibri"/>
          <w:color w:val="000000"/>
          <w:sz w:val="24"/>
          <w:szCs w:val="24"/>
        </w:rPr>
        <w:t>lesem</w:t>
      </w:r>
      <w:r w:rsidR="00AE399A">
        <w:rPr>
          <w:rFonts w:ascii="Calibri" w:eastAsia="Calibri" w:hAnsi="Calibri" w:cs="Calibri"/>
          <w:color w:val="000000"/>
          <w:sz w:val="24"/>
          <w:szCs w:val="24"/>
        </w:rPr>
        <w:t xml:space="preserve"> jako kulisa.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C45911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Jeden lektor hraje vypravěče a veverku, druhý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Hamroše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a ostatní zvířátka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C45911"/>
          <w:sz w:val="24"/>
          <w:szCs w:val="24"/>
          <w:u w:val="single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Příběh: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To Vám byla milé děti zima. Venku mrzlo, až praštilo a ležel tam napadený sníh. Skřítek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Hamroš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se vydal na procházku. Dojde k smrkovému lesu a nestačí se divit: „ Co to, že smrky nemají jehličky, vždyť ještě vloni se hezky zelenaly? Teď vypadají jaksi nezdravě a suše.  Co se to tady stalo, halo, ví to někdo?“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Veverka: „Jo, jo. To máš pravdu, stromy během léta uschly, semínka v šiškách ani nestihla dozrát, kamarádi zvířátka se už odstěhovali a já už mám také sbaleno. Jdu si hledat nový domov, kde najdu něco dobrého na zub a také místečko, kde bych hlavu složila.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Hamroš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: „Tak víš co, milá veverko, já tě zavedu k jinému lesu, třeba ti tam někdo dokáže pomoci.“ Odcházejí společně k</w:t>
      </w:r>
      <w:r w:rsidR="00AE399A">
        <w:rPr>
          <w:rFonts w:ascii="Calibri" w:eastAsia="Calibri" w:hAnsi="Calibri" w:cs="Calibri"/>
          <w:color w:val="000000"/>
          <w:sz w:val="24"/>
          <w:szCs w:val="24"/>
        </w:rPr>
        <w:t>e druhému obrázku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se smíšeným lesem.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Veverka: „Tady to vypadá zajímavě, jen jestli to bude vhodný les i pro mě“.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Přiskáče k nim zajíc. „Hej zajíčku, najdu v tomto lese něco dobrého na zub a místo kde bych hlavu složila?“ „Jasná zpráva veverko, skákej za mnou“. Veverka se zajícem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skáčí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do lesa</w:t>
      </w:r>
      <w:r w:rsidR="00AE399A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Zajíc je přivede k mladému stromku. „Tady si nabídni mladé pupeny, nebo kůru, ta je výborná! A ustlat si můžeš tady v ďolíčku!“ 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„Ale zajíčku, já pupeny ani kůru nejím a v tvém ďolíčku se bojím, co kdyby přišla kuna. Ne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ne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já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musím hledat jinde.“ 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Veverka potká prase divoké. „Nefňukej, veverko, já ti nabídnu jinou delikatesu“.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Rypáčkem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vyryje kořínky a podá je veverce. „A ustlat si můžeš tady v keři.“ I ne prasátko, kořínky mi nechutnají a v keři mě kuna také objeví. Musím hledat dál.“  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Tu se jí pod nohama mihne myšice. „Neboj, veverko, vím o lepším, následuj mě“. Přivede </w:t>
      </w:r>
      <w:r>
        <w:rPr>
          <w:rFonts w:ascii="Calibri" w:eastAsia="Calibri" w:hAnsi="Calibri" w:cs="Calibri"/>
          <w:sz w:val="24"/>
          <w:szCs w:val="24"/>
        </w:rPr>
        <w:t>ji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k malé díře pod kořeny stromů. „Pojď dál, tady já bydlím, sem ani ta nejmenší kuna nevleze. A dobroty tu mám také, vytáhne obilný klásek. Dej si! „Milá myšice, kuna se do tvého domečku nevejde, ale já také ne. A ještě k tomu se pod zemí bojím. Obilí také nejím. Nedá se nic dělat, musím hledat dál.“  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Jde a jde, až je celá ušlá, vyskočí na pařez a začne naříkat. Jde kolem liška.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„Veverko, neplakej, přinesla jsem ti hraboše, ten tě zasytí a ustat si můžeš v mé staré noře támhle pod dubem, mám teď nové bydlení, lepší, v noře po jezevci. A neboj, nesním tě, dosyta jsem poobědvala a navíc, uplakané veverky mi stejně nechutnají.“ 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„Děkuji ti, paní liško, ale vašim hrabošem i norou pohrdnu. Víte, já mám raději něco onačejšího a pod zemí se bojím. Jejda, jejda já asi dočista umřu hlady.“ veverka naříká. V tom se jí u nohou nadzvedne hromada větví, něco v ní šustne a vyleze ježek.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„Tady se nedá spát, brečíš mi přímo do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sna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!“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„Když já mám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hlááád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“ fňuká veverka.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„To máš, veverko, jednoduché, já také v zimě nejím, kde bych také našel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plzáky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a žížaly. Vlezu si do teplé hromady větví, nebo listí, zahrabu se a spím. Spím a spím a spím a vůbec nemusím jíst. Tak to také vyzkoušej. Tady v mé hromádce je místa dost a už nebreč, ať se vyspím, do jara je ještě daleko.“ zaleze si a už zase spí.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„Prospat celou zimu, tady v hromádce? To se mi nezdá. Co když mě najde kuna, přeci jen nemám bodliny jako ježek. A k tomu mám takový hlad, že bych snad ani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neusla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.“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Přichází do lesa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Hamroš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. „Tak jsem tě konečně našel. Tak co, už sis našla nové bydlení a naplnila své hladové bříško?“ 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„Ale kdepak, …“ povypráví mu společně s dětmi, koho potkala.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Nejdřív jsem potkala………a ten mi nabídl k jídlu ……… a spaní v……………… (děti doplní, dá se jim pomoci loutkou, ukázkou pupenů,…)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Pak se tu objevil …………………… a ten mi k jídlu vyhrabal ……………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….., a spát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mám………………… atd.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Hamroš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: „Tak vidím, že jsi moc nepochodila. Tak víš co, my ti s dětmi pomůžeme. 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Aktivita č. 2: Hledání potravy pro veverku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Dílčí cíl této aktivity: </w:t>
      </w:r>
      <w:r>
        <w:rPr>
          <w:rFonts w:ascii="Calibri" w:eastAsia="Calibri" w:hAnsi="Calibri" w:cs="Calibri"/>
          <w:color w:val="000000"/>
          <w:sz w:val="24"/>
          <w:szCs w:val="24"/>
        </w:rPr>
        <w:t>zjistit, čím se veverka živí v zimním období, pohyb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Čas: </w:t>
      </w:r>
      <w:r>
        <w:rPr>
          <w:rFonts w:ascii="Calibri" w:eastAsia="Calibri" w:hAnsi="Calibri" w:cs="Calibri"/>
          <w:color w:val="000000"/>
          <w:sz w:val="24"/>
          <w:szCs w:val="24"/>
        </w:rPr>
        <w:t>10 + 5 minut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Pomůcky, materiál: </w:t>
      </w:r>
      <w:r>
        <w:rPr>
          <w:rFonts w:ascii="Calibri" w:eastAsia="Calibri" w:hAnsi="Calibri" w:cs="Calibri"/>
          <w:color w:val="000000"/>
          <w:sz w:val="24"/>
          <w:szCs w:val="24"/>
          <w:highlight w:val="yellow"/>
        </w:rPr>
        <w:t>kartičky s tím, co by mohla i nemohla veverka jíst v zimě v lese (semínka ze smrkové šišky, lískové ořechy, žaludy, bukvice, vlašské ořechy, kůra, pupeny, kořeny, obilí, hraboš, staré listí, jehličnatá větvička)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Kartičky jsou rozházené na druhém konci učebny. Děti nosí obrázky potravy k veverce, o které si myslí, že by jí mohla veverka v zimě jíst. Pokud přinesou něco jiného, řekne veverka (lektor s plyšákem), že to jí nechutná, ať to donesou zvířátku, které jí má rádo, nebo nazpět. Např. kořínky já nejím, ty dones raději divočákovi,… (ukáže na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plyšáka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z pohádky),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žaludy, mňam, mňam, ty já ráda, ty mi je tady nech.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Po hře si děti sednou do kroužku kolem veverky a zopakují si, co jí veverka v zimě, ukážou si obrázky / živé přírodniny. Starším dětem možno přidat informace o veverčích  zásobárnách, které si na zimu veverka chystá, krmítkách pro veverky, sušení hub na zimu,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…..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- ukázat okus šišky, semínko, které jí v šišce chutná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Veverka se najedla a teď může jít na průzkum lesa, aby se seznámila s jejími obyvateli a hlavně našla místo na spaní.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Aktivita č. 3: Obyvatelé lesa 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Dílčí cíl této aktivity: </w:t>
      </w:r>
      <w:r>
        <w:rPr>
          <w:rFonts w:ascii="Calibri" w:eastAsia="Calibri" w:hAnsi="Calibri" w:cs="Calibri"/>
          <w:color w:val="000000"/>
          <w:sz w:val="24"/>
          <w:szCs w:val="24"/>
        </w:rPr>
        <w:t>zjistit, kdo žije ve smíšeném lese a v čím se v zimě živí, zahrát si na zvířata, vytvořit společně papírový les s jejich obyvateli a místy pro život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Čas: </w:t>
      </w:r>
      <w:r>
        <w:rPr>
          <w:rFonts w:ascii="Calibri" w:eastAsia="Calibri" w:hAnsi="Calibri" w:cs="Calibri"/>
          <w:color w:val="000000"/>
          <w:sz w:val="24"/>
          <w:szCs w:val="24"/>
        </w:rPr>
        <w:t>45 minut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Prostředí: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učebna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Pomůcky, materiál: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  <w:highlight w:val="yellow"/>
        </w:rPr>
        <w:t>zalaminované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 fotky zvířat na jednotlivá stanoviště</w:t>
      </w:r>
      <w:r w:rsidR="007C55A6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, 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Podrobný popis: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Nejprve s dětmi obejdeme jednotliv</w:t>
      </w:r>
      <w:r w:rsidR="00653BAD">
        <w:rPr>
          <w:rFonts w:ascii="Calibri" w:eastAsia="Calibri" w:hAnsi="Calibri" w:cs="Calibri"/>
          <w:color w:val="000000"/>
          <w:sz w:val="24"/>
          <w:szCs w:val="24"/>
        </w:rPr>
        <w:t>á stanoviště a vysvětlíme jednotlivé aktivity.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Poté děti chodí volně mezi stanovišti.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Pr="00653BAD" w:rsidRDefault="00090472" w:rsidP="00653BAD">
      <w:pPr>
        <w:pStyle w:val="Odstavecseseznamem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653BAD">
        <w:rPr>
          <w:rFonts w:ascii="Calibri" w:eastAsia="Calibri" w:hAnsi="Calibri" w:cs="Calibri"/>
          <w:color w:val="000000"/>
          <w:sz w:val="24"/>
          <w:szCs w:val="24"/>
        </w:rPr>
        <w:t>Společný zimní smíšený les</w:t>
      </w:r>
    </w:p>
    <w:p w:rsidR="00653BAD" w:rsidRPr="00653BAD" w:rsidRDefault="00653BAD" w:rsidP="00653BAD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58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Pomůcky, materiál: </w:t>
      </w:r>
      <w:r w:rsidRPr="00653BAD">
        <w:rPr>
          <w:rFonts w:ascii="Calibri" w:eastAsia="Calibri" w:hAnsi="Calibri" w:cs="Calibri"/>
          <w:color w:val="000000"/>
          <w:sz w:val="24"/>
          <w:szCs w:val="24"/>
        </w:rPr>
        <w:t xml:space="preserve">balicí papír, </w:t>
      </w:r>
      <w:r w:rsidRPr="00E95030">
        <w:rPr>
          <w:rFonts w:ascii="Calibri" w:eastAsia="Calibri" w:hAnsi="Calibri" w:cs="Calibri"/>
          <w:color w:val="000000"/>
          <w:sz w:val="24"/>
          <w:szCs w:val="24"/>
        </w:rPr>
        <w:t xml:space="preserve">namnožené </w:t>
      </w:r>
      <w:r w:rsidRPr="00653BAD">
        <w:rPr>
          <w:rFonts w:ascii="Calibri" w:eastAsia="Calibri" w:hAnsi="Calibri" w:cs="Calibri"/>
          <w:color w:val="000000"/>
          <w:sz w:val="24"/>
          <w:szCs w:val="24"/>
          <w:highlight w:val="yellow"/>
        </w:rPr>
        <w:t>perokresby zvířat,</w:t>
      </w:r>
      <w:r w:rsidRPr="00653BAD">
        <w:rPr>
          <w:rFonts w:ascii="Calibri" w:eastAsia="Calibri" w:hAnsi="Calibri" w:cs="Calibri"/>
          <w:color w:val="000000"/>
          <w:sz w:val="24"/>
          <w:szCs w:val="24"/>
        </w:rPr>
        <w:t xml:space="preserve"> nůžky, tyčinková lepidla, pastelky, tiskátka stop zvířat</w:t>
      </w:r>
    </w:p>
    <w:p w:rsidR="00E910A9" w:rsidRDefault="00653BAD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 w:rsidR="00090472">
        <w:rPr>
          <w:rFonts w:ascii="Calibri" w:eastAsia="Calibri" w:hAnsi="Calibri" w:cs="Calibri"/>
          <w:color w:val="000000"/>
          <w:sz w:val="24"/>
          <w:szCs w:val="24"/>
        </w:rPr>
        <w:t xml:space="preserve">a balicí papír děti tvoří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společný </w:t>
      </w:r>
      <w:r w:rsidR="00090472">
        <w:rPr>
          <w:rFonts w:ascii="Calibri" w:eastAsia="Calibri" w:hAnsi="Calibri" w:cs="Calibri"/>
          <w:color w:val="000000"/>
          <w:sz w:val="24"/>
          <w:szCs w:val="24"/>
        </w:rPr>
        <w:t>les. Vystřihují zvířátka (předkreslené perokresby) a lepí na papír, mezi to dokreslují/ lepí stromy, keře, pařezy, krmelec a razítkují stopy zvířat. Bylo by dobré nakreslit / nalepit strom s dutinou pro veverku (společná práce).  Při větším počtu dětí, může vzniknout lesů více.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Pr="00653BAD" w:rsidRDefault="00090472" w:rsidP="00653BAD">
      <w:pPr>
        <w:pStyle w:val="Odstavecseseznamem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653BAD">
        <w:rPr>
          <w:rFonts w:ascii="Calibri" w:eastAsia="Calibri" w:hAnsi="Calibri" w:cs="Calibri"/>
          <w:color w:val="000000"/>
          <w:sz w:val="24"/>
          <w:szCs w:val="24"/>
        </w:rPr>
        <w:t>Stanoviště zajíc</w:t>
      </w:r>
    </w:p>
    <w:p w:rsidR="00653BAD" w:rsidRPr="00653BAD" w:rsidRDefault="00653BAD" w:rsidP="00653BAD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58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Pomůcky, materiál: </w:t>
      </w:r>
      <w:r w:rsidRPr="00653BAD">
        <w:rPr>
          <w:rFonts w:ascii="Calibri" w:eastAsia="Calibri" w:hAnsi="Calibri" w:cs="Calibri"/>
          <w:color w:val="000000"/>
          <w:sz w:val="24"/>
          <w:szCs w:val="24"/>
          <w:highlight w:val="yellow"/>
        </w:rPr>
        <w:t>speciálně upravená karimatka s obrysy dlaně a šlapky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Vyzkoušíme si, jak skáče zajíc (současně dá zadní tlapky před přední, my ve dřepu nohy před ruce.) Moc nám to nejde, tak si vyzkoušíme, co zvládne člověk. Hra Ruce a nohy na karimatce. Na karimatce jsou ve třech pruzích nakreslené dlaně a šlapky.  U karimatky se děti po jednom střídají a při jednotlivých skocích dávají ruce a nohy na předkreslené symboly. Starší děti mohou si měřit čas, za jaký správně celou karimatku proskáčou a v dalším kole se zkoušet zlepšovat.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Pr="00653BAD" w:rsidRDefault="00090472" w:rsidP="00653BAD">
      <w:pPr>
        <w:pStyle w:val="Odstavecseseznamem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653BAD">
        <w:rPr>
          <w:rFonts w:ascii="Calibri" w:eastAsia="Calibri" w:hAnsi="Calibri" w:cs="Calibri"/>
          <w:color w:val="000000"/>
          <w:sz w:val="24"/>
          <w:szCs w:val="24"/>
        </w:rPr>
        <w:t>Stanoviště veverka</w:t>
      </w:r>
    </w:p>
    <w:p w:rsidR="00653BAD" w:rsidRPr="00653BAD" w:rsidRDefault="00653BAD" w:rsidP="00653BAD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58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Pomůcky, materiál: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šišky, koš, </w:t>
      </w:r>
      <w:r w:rsidRPr="00653BAD">
        <w:rPr>
          <w:rFonts w:ascii="Calibri" w:eastAsia="Calibri" w:hAnsi="Calibri" w:cs="Calibri"/>
          <w:color w:val="000000"/>
          <w:sz w:val="24"/>
          <w:szCs w:val="24"/>
          <w:highlight w:val="yellow"/>
        </w:rPr>
        <w:t>veverkou okousaná šiška</w:t>
      </w:r>
    </w:p>
    <w:p w:rsidR="00E910A9" w:rsidRDefault="000F69DF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</w:t>
      </w:r>
      <w:r w:rsidR="00090472">
        <w:rPr>
          <w:rFonts w:ascii="Calibri" w:eastAsia="Calibri" w:hAnsi="Calibri" w:cs="Calibri"/>
          <w:color w:val="000000"/>
          <w:sz w:val="24"/>
          <w:szCs w:val="24"/>
        </w:rPr>
        <w:t>everka si dělá na zimu zásoby v dutině, nebo zahrabává do země. Děti hází šiškami do dutiny – do koše /kýble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-ukázat okus na šišce od veverky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Pr="00653BAD" w:rsidRDefault="00090472" w:rsidP="00653BAD">
      <w:pPr>
        <w:pStyle w:val="Odstavecseseznamem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653BAD">
        <w:rPr>
          <w:rFonts w:ascii="Calibri" w:eastAsia="Calibri" w:hAnsi="Calibri" w:cs="Calibri"/>
          <w:color w:val="000000"/>
          <w:sz w:val="24"/>
          <w:szCs w:val="24"/>
        </w:rPr>
        <w:t>Stanoviště myšice</w:t>
      </w:r>
      <w:bookmarkStart w:id="0" w:name="_GoBack"/>
      <w:bookmarkEnd w:id="0"/>
    </w:p>
    <w:p w:rsidR="00653BAD" w:rsidRPr="00653BAD" w:rsidRDefault="00653BAD" w:rsidP="00653BAD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58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653BAD">
        <w:rPr>
          <w:rFonts w:ascii="Calibri" w:eastAsia="Calibri" w:hAnsi="Calibri" w:cs="Calibri"/>
          <w:b/>
          <w:color w:val="000000"/>
          <w:sz w:val="24"/>
          <w:szCs w:val="24"/>
        </w:rPr>
        <w:t>Pomůcky, materiál</w:t>
      </w:r>
      <w:r w:rsidRPr="00653BAD"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Pr="00E95030">
        <w:rPr>
          <w:rFonts w:ascii="Calibri" w:eastAsia="Calibri" w:hAnsi="Calibri" w:cs="Calibri"/>
          <w:color w:val="000000"/>
          <w:sz w:val="24"/>
          <w:szCs w:val="24"/>
          <w:highlight w:val="yellow"/>
        </w:rPr>
        <w:t>pecky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lžíce, </w:t>
      </w:r>
      <w:r w:rsidRPr="00E95030">
        <w:rPr>
          <w:rFonts w:ascii="Calibri" w:eastAsia="Calibri" w:hAnsi="Calibri" w:cs="Calibri"/>
          <w:color w:val="000000"/>
          <w:sz w:val="24"/>
          <w:szCs w:val="24"/>
          <w:highlight w:val="yellow"/>
        </w:rPr>
        <w:t>hnědá gáza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 w:rsidRPr="00653BAD">
        <w:rPr>
          <w:rFonts w:ascii="Calibri" w:eastAsia="Calibri" w:hAnsi="Calibri" w:cs="Calibri"/>
          <w:color w:val="000000"/>
          <w:sz w:val="24"/>
          <w:szCs w:val="24"/>
          <w:highlight w:val="yellow"/>
        </w:rPr>
        <w:t>vykousaná pecka myšicí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Myšice si také dělá zásoby, které si nosí do svých hnízd. 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nošení pecek na lžíci do skrýše – na hnědou gázu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- ukázat okousanou pecku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Pr="00653BAD" w:rsidRDefault="00090472" w:rsidP="00653BAD">
      <w:pPr>
        <w:pStyle w:val="Odstavecseseznamem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653BAD">
        <w:rPr>
          <w:rFonts w:ascii="Calibri" w:eastAsia="Calibri" w:hAnsi="Calibri" w:cs="Calibri"/>
          <w:color w:val="000000"/>
          <w:sz w:val="24"/>
          <w:szCs w:val="24"/>
        </w:rPr>
        <w:t xml:space="preserve">Stanoviště prase divoké </w:t>
      </w:r>
    </w:p>
    <w:p w:rsidR="00653BAD" w:rsidRPr="00653BAD" w:rsidRDefault="00653BAD" w:rsidP="00653BAD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58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653BAD">
        <w:rPr>
          <w:rFonts w:ascii="Calibri" w:eastAsia="Calibri" w:hAnsi="Calibri" w:cs="Calibri"/>
          <w:b/>
          <w:color w:val="000000"/>
          <w:sz w:val="24"/>
          <w:szCs w:val="24"/>
        </w:rPr>
        <w:t>Pomůcky, materiál</w:t>
      </w:r>
      <w:r w:rsidRPr="00653BAD"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="000F69DF" w:rsidRPr="000F69DF">
        <w:rPr>
          <w:rFonts w:ascii="Calibri" w:eastAsia="Calibri" w:hAnsi="Calibri" w:cs="Calibri"/>
          <w:color w:val="000000"/>
          <w:sz w:val="24"/>
          <w:szCs w:val="24"/>
          <w:highlight w:val="yellow"/>
        </w:rPr>
        <w:t>hmatové pytlíčky</w:t>
      </w:r>
    </w:p>
    <w:p w:rsidR="00E910A9" w:rsidRDefault="000F69DF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Prase divoké </w:t>
      </w:r>
      <w:r w:rsidR="00090472">
        <w:rPr>
          <w:rFonts w:ascii="Calibri" w:eastAsia="Calibri" w:hAnsi="Calibri" w:cs="Calibri"/>
          <w:color w:val="000000"/>
          <w:sz w:val="24"/>
          <w:szCs w:val="24"/>
        </w:rPr>
        <w:t>si zásoby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na zimu</w:t>
      </w:r>
      <w:r w:rsidR="00090472">
        <w:rPr>
          <w:rFonts w:ascii="Calibri" w:eastAsia="Calibri" w:hAnsi="Calibri" w:cs="Calibri"/>
          <w:color w:val="000000"/>
          <w:sz w:val="24"/>
          <w:szCs w:val="24"/>
        </w:rPr>
        <w:t xml:space="preserve"> nedělá, vždy si něco najde rypákem v</w:t>
      </w:r>
      <w:r>
        <w:rPr>
          <w:rFonts w:ascii="Calibri" w:eastAsia="Calibri" w:hAnsi="Calibri" w:cs="Calibri"/>
          <w:color w:val="000000"/>
          <w:sz w:val="24"/>
          <w:szCs w:val="24"/>
        </w:rPr>
        <w:t> </w:t>
      </w:r>
      <w:r w:rsidR="00090472">
        <w:rPr>
          <w:rFonts w:ascii="Calibri" w:eastAsia="Calibri" w:hAnsi="Calibri" w:cs="Calibri"/>
          <w:color w:val="000000"/>
          <w:sz w:val="24"/>
          <w:szCs w:val="24"/>
        </w:rPr>
        <w:t>zemi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:rsidR="00E910A9" w:rsidRDefault="000F69DF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 w:rsidR="00090472">
        <w:rPr>
          <w:rFonts w:ascii="Calibri" w:eastAsia="Calibri" w:hAnsi="Calibri" w:cs="Calibri"/>
          <w:color w:val="000000"/>
          <w:sz w:val="24"/>
          <w:szCs w:val="24"/>
        </w:rPr>
        <w:t>ěti mají za úkol, vytáhnout z hmatového pytlíčku pouze kaštany (v pytlíčku jsou s kaštany i další přírodniny – kamínky, šišky,…), 4ks pytlíčků se slovenským názvem divočáka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Pr="000F69DF" w:rsidRDefault="00090472" w:rsidP="000F69DF">
      <w:pPr>
        <w:pStyle w:val="Odstavecseseznamem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0F69DF">
        <w:rPr>
          <w:rFonts w:ascii="Calibri" w:eastAsia="Calibri" w:hAnsi="Calibri" w:cs="Calibri"/>
          <w:color w:val="000000"/>
          <w:sz w:val="24"/>
          <w:szCs w:val="24"/>
        </w:rPr>
        <w:t>Stanoviště liška</w:t>
      </w:r>
    </w:p>
    <w:p w:rsidR="000F69DF" w:rsidRPr="00653BAD" w:rsidRDefault="000F69DF" w:rsidP="000F69DF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58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653BAD">
        <w:rPr>
          <w:rFonts w:ascii="Calibri" w:eastAsia="Calibri" w:hAnsi="Calibri" w:cs="Calibri"/>
          <w:b/>
          <w:color w:val="000000"/>
          <w:sz w:val="24"/>
          <w:szCs w:val="24"/>
        </w:rPr>
        <w:t>Pomůcky, materiál</w:t>
      </w:r>
      <w:r w:rsidRPr="00653BAD"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Pr="000F69DF">
        <w:rPr>
          <w:rFonts w:ascii="Calibri" w:eastAsia="Calibri" w:hAnsi="Calibri" w:cs="Calibri"/>
          <w:color w:val="000000"/>
          <w:sz w:val="24"/>
          <w:szCs w:val="24"/>
          <w:highlight w:val="yellow"/>
        </w:rPr>
        <w:t>myšky z korálku na provázku, kelímek jako liška, kostka s obrázky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0F69DF" w:rsidRPr="000F69DF" w:rsidRDefault="000F69DF" w:rsidP="000F69DF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58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Liška si na zimu nedělá zásoby potravy, vždy si něco uloví i pod vrstvou sněhu. Nejčastěji myši a hraboši.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Na stanovišti hraje více dětí. Děti jsou myšky a snaží se uniknout lišce. Mají na provázku korálek (myšku), lektor má kostku a kelímek. Hází kostkou, na které je obrázek lišky, myši, pecek. Padne na kostce pecka, děti si k sobě vezmou pecku (potravu), padne myš (myši mají mladé a děti si mohou vzít novou myš na provázku, padne liška, děti musí ucuknout s provázkem a lektor se snaží kelímkem zakrýt korálky (chytit myši). Obdoba hry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nervíky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:rsidR="000F69DF" w:rsidRDefault="000F69DF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Pr="000F69DF" w:rsidRDefault="00090472" w:rsidP="000F69DF">
      <w:pPr>
        <w:pStyle w:val="Odstavecseseznamem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0F69DF">
        <w:rPr>
          <w:rFonts w:ascii="Calibri" w:eastAsia="Calibri" w:hAnsi="Calibri" w:cs="Calibri"/>
          <w:color w:val="000000"/>
          <w:sz w:val="24"/>
          <w:szCs w:val="24"/>
        </w:rPr>
        <w:t>Stanoviště sojka</w:t>
      </w:r>
    </w:p>
    <w:p w:rsidR="000F69DF" w:rsidRPr="000F69DF" w:rsidRDefault="000F69DF" w:rsidP="000F69DF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58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653BAD">
        <w:rPr>
          <w:rFonts w:ascii="Calibri" w:eastAsia="Calibri" w:hAnsi="Calibri" w:cs="Calibri"/>
          <w:b/>
          <w:color w:val="000000"/>
          <w:sz w:val="24"/>
          <w:szCs w:val="24"/>
        </w:rPr>
        <w:t>Pomůcky, materiál</w:t>
      </w:r>
      <w:r w:rsidRPr="00653BAD"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Pr="000F69DF">
        <w:rPr>
          <w:rFonts w:ascii="Calibri" w:eastAsia="Calibri" w:hAnsi="Calibri" w:cs="Calibri"/>
          <w:color w:val="000000"/>
          <w:sz w:val="24"/>
          <w:szCs w:val="24"/>
          <w:highlight w:val="yellow"/>
        </w:rPr>
        <w:t>zobáček – ušitý z látky</w:t>
      </w:r>
      <w:r>
        <w:rPr>
          <w:rFonts w:ascii="Calibri" w:eastAsia="Calibri" w:hAnsi="Calibri" w:cs="Calibri"/>
          <w:color w:val="000000"/>
          <w:sz w:val="24"/>
          <w:szCs w:val="24"/>
        </w:rPr>
        <w:t>, nádoba s pískem a žaludy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Sojky si na zimu zah</w:t>
      </w:r>
      <w:r w:rsidR="000F69DF">
        <w:rPr>
          <w:rFonts w:ascii="Calibri" w:eastAsia="Calibri" w:hAnsi="Calibri" w:cs="Calibri"/>
          <w:color w:val="000000"/>
          <w:sz w:val="24"/>
          <w:szCs w:val="24"/>
        </w:rPr>
        <w:t>rabává žaludy do země. V případě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hladu si je vyhrabe a sní.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Děti jako sojky hledají „</w:t>
      </w:r>
      <w:r w:rsidR="000F69DF">
        <w:rPr>
          <w:rFonts w:ascii="Calibri" w:eastAsia="Calibri" w:hAnsi="Calibri" w:cs="Calibri"/>
          <w:color w:val="000000"/>
          <w:sz w:val="24"/>
          <w:szCs w:val="24"/>
        </w:rPr>
        <w:t>zobáčkem“ a vyhrabávají z nádoby plné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písku žaludy. Zobáček je ušitá černá rukavice – palčák).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Veverka si zavolá děti k sobě do kroužku. Vezme si dětmi vyrobený papírový les, popíší společně co v něm je (zdůrazní druhovou pestrost jak živočišnou tak rostlinnou) a veverka si tam najde dutinu ve stromě, kde bude bydlet. Veverka může srovnat její bývalý smrkový les (co se týče druhové pestrosti) s lesem, který děti vytvořili.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Veverka: už mám les, ve kterém budu bydlet, v něm krásnou dutinu, ale chybí mi zásoby, abych zimu přežila. Pojďme společně do zahrady, a společně zásoby nachystáme.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090472">
        <w:rPr>
          <w:rFonts w:ascii="Calibri" w:eastAsia="Calibri" w:hAnsi="Calibri" w:cs="Calibri"/>
          <w:b/>
          <w:color w:val="000000"/>
          <w:sz w:val="24"/>
          <w:szCs w:val="24"/>
        </w:rPr>
        <w:t xml:space="preserve">Oblékání </w:t>
      </w:r>
      <w:r w:rsidR="00FC454F" w:rsidRPr="00090472">
        <w:rPr>
          <w:rFonts w:ascii="Calibri" w:eastAsia="Calibri" w:hAnsi="Calibri" w:cs="Calibri"/>
          <w:b/>
          <w:color w:val="000000"/>
          <w:sz w:val="24"/>
          <w:szCs w:val="24"/>
        </w:rPr>
        <w:t>dětí a přesun</w:t>
      </w:r>
      <w:r w:rsidR="00FC454F">
        <w:rPr>
          <w:rFonts w:ascii="Calibri" w:eastAsia="Calibri" w:hAnsi="Calibri" w:cs="Calibri"/>
          <w:color w:val="000000"/>
          <w:sz w:val="24"/>
          <w:szCs w:val="24"/>
        </w:rPr>
        <w:t xml:space="preserve"> do venkovního prostoru - 15 min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Aktivita č. 4 : Chystání zásob pro veverku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Dílčí cíl této aktivity: </w:t>
      </w:r>
      <w:r>
        <w:rPr>
          <w:rFonts w:ascii="Calibri" w:eastAsia="Calibri" w:hAnsi="Calibri" w:cs="Calibri"/>
          <w:color w:val="000000"/>
          <w:sz w:val="24"/>
          <w:szCs w:val="24"/>
        </w:rPr>
        <w:t>pohyb v zahradě, ukotvení si získaných informací, že si veverka dělá zásoby na zimu, kuna je pro veverk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predátorem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Čas: </w:t>
      </w:r>
      <w:r>
        <w:rPr>
          <w:rFonts w:ascii="Calibri" w:eastAsia="Calibri" w:hAnsi="Calibri" w:cs="Calibri"/>
          <w:color w:val="000000"/>
          <w:sz w:val="24"/>
          <w:szCs w:val="24"/>
        </w:rPr>
        <w:t>15 minut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Prostředí: </w:t>
      </w:r>
      <w:r>
        <w:rPr>
          <w:rFonts w:ascii="Calibri" w:eastAsia="Calibri" w:hAnsi="Calibri" w:cs="Calibri"/>
          <w:color w:val="000000"/>
          <w:sz w:val="24"/>
          <w:szCs w:val="24"/>
        </w:rPr>
        <w:t>zahrada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Pomůcky, materiál: </w:t>
      </w:r>
      <w:r>
        <w:rPr>
          <w:rFonts w:ascii="Calibri" w:eastAsia="Calibri" w:hAnsi="Calibri" w:cs="Calibri"/>
          <w:color w:val="000000"/>
          <w:sz w:val="24"/>
          <w:szCs w:val="24"/>
        </w:rPr>
        <w:t>lana, smrkové šišky (asi 50 ks)</w:t>
      </w:r>
      <w:r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  <w:highlight w:val="yellow"/>
        </w:rPr>
        <w:t>zalaminovaný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 obrázek kuny, </w:t>
      </w:r>
      <w:r>
        <w:rPr>
          <w:rFonts w:ascii="Calibri" w:eastAsia="Calibri" w:hAnsi="Calibri" w:cs="Calibri"/>
          <w:color w:val="000000"/>
          <w:sz w:val="24"/>
          <w:szCs w:val="24"/>
        </w:rPr>
        <w:t>nádoba na šišky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Podrobný popis: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Otázky směrem k dětem: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Z čeho si dělá veverka zásoby?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Kde si je schovává?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Jakého zvířete se bála v pohádce?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Tak teď si na to zahrajeme.  Děti jsou veverky, které se musí dostat k šiškám, jednu si vzít a donést jí na místo, kde bude zásobárna. Snaží se jim v tom ale zabránit kuny. Z lana udělaný kruh (asi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prům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 5 m), území, ve kterém žijí kuny. Ve středu kruhu je další kruh z lan (asi průměr 2 m) a v něm jsou šišky. Děti se musí dostat přes území kun k šiškám, tam kuny nemohou, jednu vzít a přes kuní území vyběhnou z kruhu ven. Pokud se jich kuna dotkne, veverka je zraněná a jde se oživit, např. k nedalekému stromu a vrací se do hry. Šišky nosí děti do zásobárny, do koše.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V roli kun, jsou nejprve lektoři, po pochopení hry mohou kuny dělat 2 – 3 děti. 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SPOLEČNÝ ZÁVĚR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Aktivita č. 5: Závěr příběhu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Dílčí cíl této aktivity: </w:t>
      </w:r>
      <w:r>
        <w:rPr>
          <w:rFonts w:ascii="Calibri" w:eastAsia="Calibri" w:hAnsi="Calibri" w:cs="Calibri"/>
          <w:color w:val="000000"/>
          <w:sz w:val="24"/>
          <w:szCs w:val="24"/>
        </w:rPr>
        <w:t>Uzavřít s dětmi pohádkový příběh o veverce a přitom jim umožnit si zopakovat získané vědomosti o tom, jak přežívají lesní zvířata v zimě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Čas: </w:t>
      </w:r>
      <w:r>
        <w:rPr>
          <w:rFonts w:ascii="Calibri" w:eastAsia="Calibri" w:hAnsi="Calibri" w:cs="Calibri"/>
          <w:color w:val="000000"/>
          <w:sz w:val="24"/>
          <w:szCs w:val="24"/>
        </w:rPr>
        <w:t>10 minut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Prostředí: </w:t>
      </w:r>
      <w:r>
        <w:rPr>
          <w:rFonts w:ascii="Calibri" w:eastAsia="Calibri" w:hAnsi="Calibri" w:cs="Calibri"/>
          <w:color w:val="000000"/>
          <w:sz w:val="24"/>
          <w:szCs w:val="24"/>
        </w:rPr>
        <w:t>na zahradě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Pomůcky, materiál: </w:t>
      </w:r>
      <w:r w:rsidRPr="00AE399A">
        <w:rPr>
          <w:rFonts w:ascii="Calibri" w:eastAsia="Calibri" w:hAnsi="Calibri" w:cs="Calibri"/>
          <w:color w:val="000000"/>
          <w:sz w:val="24"/>
          <w:szCs w:val="24"/>
        </w:rPr>
        <w:t>plyšová veverka</w:t>
      </w:r>
      <w:r w:rsidR="00AE399A" w:rsidRPr="00AE399A">
        <w:rPr>
          <w:rFonts w:ascii="Calibri" w:eastAsia="Calibri" w:hAnsi="Calibri" w:cs="Calibri"/>
          <w:color w:val="000000"/>
          <w:sz w:val="24"/>
          <w:szCs w:val="24"/>
        </w:rPr>
        <w:t xml:space="preserve"> nebo </w:t>
      </w:r>
      <w:r w:rsidR="00AE399A">
        <w:rPr>
          <w:rFonts w:ascii="Calibri" w:eastAsia="Calibri" w:hAnsi="Calibri" w:cs="Calibri"/>
          <w:color w:val="000000"/>
          <w:sz w:val="24"/>
          <w:szCs w:val="24"/>
          <w:highlight w:val="yellow"/>
        </w:rPr>
        <w:t>obrázek veverky</w:t>
      </w:r>
      <w:r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 a </w:t>
      </w:r>
      <w:r w:rsidRPr="007C55A6">
        <w:rPr>
          <w:rFonts w:ascii="Calibri" w:eastAsia="Calibri" w:hAnsi="Calibri" w:cs="Calibri"/>
          <w:color w:val="000000"/>
          <w:sz w:val="24"/>
          <w:szCs w:val="24"/>
        </w:rPr>
        <w:t xml:space="preserve">skřítek </w:t>
      </w:r>
      <w:proofErr w:type="spellStart"/>
      <w:r w:rsidRPr="007C55A6">
        <w:rPr>
          <w:rFonts w:ascii="Calibri" w:eastAsia="Calibri" w:hAnsi="Calibri" w:cs="Calibri"/>
          <w:color w:val="000000"/>
          <w:sz w:val="24"/>
          <w:szCs w:val="24"/>
        </w:rPr>
        <w:t>Hamroš</w:t>
      </w:r>
      <w:proofErr w:type="spellEnd"/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Podrobný popis: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Dialog s veverkou 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Hamrošem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„Tak co veverko, už nemáš hlad, na čem sis pochutnala?“ ………………děti doplní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Kde budeš bydlet? …………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…..</w:t>
      </w:r>
      <w:proofErr w:type="gramEnd"/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Kdo bydlí s tebou v lese? ……………………………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 jí zajíc v zimě? ………….…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Hamroš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: „Jé, ten tvůj les je mnohem pestřejší a zajímavější než byl ten uschlý smrkový. Víš ty co, tak já v tom uschlém lese vysázím na místo smrků i duby, jedle, buky, keře,….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aby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bylo dost úkrytů a potravy pro tvé kamarády.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C45911"/>
          <w:sz w:val="24"/>
          <w:szCs w:val="24"/>
        </w:rPr>
      </w:pP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C45911"/>
          <w:sz w:val="24"/>
          <w:szCs w:val="24"/>
        </w:rPr>
      </w:pPr>
    </w:p>
    <w:p w:rsidR="00E910A9" w:rsidRDefault="00090472" w:rsidP="007C55A6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>Informace pro lektory: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202122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Myšice – Potrava- Živí se hlavně semeny – často konzumuje zásoby zrní. Potravu doplňuje některými drobnými plody, kořínky, </w:t>
      </w:r>
      <w:hyperlink r:id="rId10">
        <w:r>
          <w:rPr>
            <w:rFonts w:ascii="Calibri" w:eastAsia="Calibri" w:hAnsi="Calibri" w:cs="Calibri"/>
            <w:color w:val="000000"/>
            <w:sz w:val="24"/>
            <w:szCs w:val="24"/>
          </w:rPr>
          <w:t>hmyzem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> i dalšími </w:t>
      </w:r>
      <w:hyperlink r:id="rId11">
        <w:r>
          <w:rPr>
            <w:rFonts w:ascii="Calibri" w:eastAsia="Calibri" w:hAnsi="Calibri" w:cs="Calibri"/>
            <w:color w:val="000000"/>
            <w:sz w:val="24"/>
            <w:szCs w:val="24"/>
          </w:rPr>
          <w:t>bezobratlými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> – umí např. nahlodávat ulity hlemýžďů a vykusovat jejich těla.</w:t>
      </w:r>
      <w:hyperlink r:id="rId12" w:anchor="cite_note-hanzak-5">
        <w:r>
          <w:rPr>
            <w:rFonts w:ascii="Calibri" w:eastAsia="Calibri" w:hAnsi="Calibri" w:cs="Calibri"/>
            <w:color w:val="000000"/>
            <w:sz w:val="24"/>
            <w:szCs w:val="24"/>
            <w:vertAlign w:val="superscript"/>
          </w:rPr>
          <w:t>[5]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> Živočišná složka u ní tvoří významnější podíl především na jaře a v létě.</w:t>
      </w:r>
      <w:hyperlink r:id="rId13" w:anchor="cite_note-poznavame-3">
        <w:r>
          <w:rPr>
            <w:rFonts w:ascii="Calibri" w:eastAsia="Calibri" w:hAnsi="Calibri" w:cs="Calibri"/>
            <w:color w:val="000000"/>
            <w:sz w:val="24"/>
            <w:szCs w:val="24"/>
            <w:vertAlign w:val="superscript"/>
          </w:rPr>
          <w:t>[3]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> Zelené části rostlin požírá jen málo. Často si dělá</w:t>
      </w:r>
      <w:r>
        <w:rPr>
          <w:rFonts w:ascii="Calibri" w:eastAsia="Calibri" w:hAnsi="Calibri" w:cs="Calibri"/>
          <w:color w:val="202122"/>
          <w:sz w:val="24"/>
          <w:szCs w:val="24"/>
        </w:rPr>
        <w:t xml:space="preserve"> zásoby, například pecek třešní. - </w:t>
      </w:r>
      <w:hyperlink r:id="rId14">
        <w:r>
          <w:rPr>
            <w:rFonts w:ascii="Calibri" w:eastAsia="Calibri" w:hAnsi="Calibri" w:cs="Calibri"/>
            <w:color w:val="0563C1"/>
            <w:sz w:val="24"/>
            <w:szCs w:val="24"/>
            <w:u w:val="single"/>
          </w:rPr>
          <w:t>https://cs.wikipedia.org/wiki/My%C5%A1ice_k%C5%99ovinn%C3%A1</w:t>
        </w:r>
      </w:hyperlink>
      <w:r>
        <w:rPr>
          <w:rFonts w:ascii="Calibri" w:eastAsia="Calibri" w:hAnsi="Calibri" w:cs="Calibri"/>
          <w:color w:val="202122"/>
          <w:sz w:val="24"/>
          <w:szCs w:val="24"/>
        </w:rPr>
        <w:t xml:space="preserve"> 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202122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333333"/>
          <w:sz w:val="24"/>
          <w:szCs w:val="24"/>
        </w:rPr>
      </w:pPr>
      <w:r>
        <w:rPr>
          <w:rFonts w:ascii="Calibri" w:eastAsia="Calibri" w:hAnsi="Calibri" w:cs="Calibri"/>
          <w:color w:val="333333"/>
          <w:sz w:val="24"/>
          <w:szCs w:val="24"/>
        </w:rPr>
        <w:t xml:space="preserve"> Zimní období přináší pro myšice nedostatek potravy, a proto se musí připravit na dlouhou dobu bez zdroje živin. Jedním z jejich přežití strategií je </w:t>
      </w:r>
      <w:hyperlink r:id="rId15">
        <w:r>
          <w:rPr>
            <w:rFonts w:ascii="Calibri" w:eastAsia="Calibri" w:hAnsi="Calibri" w:cs="Calibri"/>
            <w:color w:val="000000"/>
            <w:sz w:val="24"/>
            <w:szCs w:val="24"/>
            <w:u w:val="single"/>
          </w:rPr>
          <w:t>sklizeň a tvorba zásob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>. Myšice začínají sklizeň potravy již v letních a podzimních měsících, kdy je dostatek rostlinných materiálů. Sklizené semena, plody a další rostlinné zdroje jsou pak uskladněny v jejich úkrytech. Mohou je ukládat do malých důlků v zemi nebo výklenků ve stromech. Důležitým zdrojem potravy jsou pro myšice také ostatní hmyz, žížaly a larvy, které sbírají a ukládají jako součást svých zásob. Tyto živočišné potraviny jim poskytují dostatek bílkovin, které jsou pro jejich přežití klíčové. Myšice také sbírají a uskladňují drobní korýši, jako jsou plži a měkkýši. Proti hladovění si myšice také umějí zajistit zdroj živin z přírody. Například </w:t>
      </w:r>
      <w:hyperlink r:id="rId16">
        <w:r>
          <w:rPr>
            <w:rFonts w:ascii="Calibri" w:eastAsia="Calibri" w:hAnsi="Calibri" w:cs="Calibri"/>
            <w:color w:val="000000"/>
            <w:sz w:val="24"/>
            <w:szCs w:val="24"/>
            <w:u w:val="single"/>
          </w:rPr>
          <w:t>léčivé rostliny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 xml:space="preserve"> a jejich kořínky mohou být využívány jako alternativní zdroj potravy. Sklizeň potravy a tvorba zásob patří mezi klíčové strategie myší pro přežití v zimě. Díky nim jsou schopné se živit i v době, kdy je potrava vzácná, a udržet si dostatek energie k přežití </w:t>
      </w:r>
      <w:r>
        <w:rPr>
          <w:rFonts w:ascii="Calibri" w:eastAsia="Calibri" w:hAnsi="Calibri" w:cs="Calibri"/>
          <w:color w:val="333333"/>
          <w:sz w:val="24"/>
          <w:szCs w:val="24"/>
        </w:rPr>
        <w:t xml:space="preserve">a udržení tělesné teploty…. </w:t>
      </w:r>
      <w:hyperlink r:id="rId17" w:anchor="potrava_v_zim%C4%9B">
        <w:r>
          <w:rPr>
            <w:rFonts w:ascii="Calibri" w:eastAsia="Calibri" w:hAnsi="Calibri" w:cs="Calibri"/>
            <w:color w:val="0563C1"/>
            <w:sz w:val="24"/>
            <w:szCs w:val="24"/>
            <w:u w:val="single"/>
          </w:rPr>
          <w:t>https://fotopastnazlodeje.cz/mysice-v-zime-jak-prezivaji-v-mrazivych-podminkach/#potrava_v_zim%C4%9B</w:t>
        </w:r>
      </w:hyperlink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333333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333333"/>
          <w:sz w:val="24"/>
          <w:szCs w:val="24"/>
        </w:rPr>
        <w:t xml:space="preserve">Veverka -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Část potravy si ukládají na zimu.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38384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383840"/>
          <w:sz w:val="24"/>
          <w:szCs w:val="24"/>
          <w:highlight w:val="white"/>
        </w:rPr>
        <w:t xml:space="preserve">Kromě oblíbených vlašských a lískových ořechů si schovávají i bukvice, žaludy a dokonce i houby. Podle toho, co místo poskytuje. Zásoby ukrývají do stromových dutin, nebo je zahrabávají pod zem. Protože v zimě nespí, potřebuje během období sněhu a mrazu dostatek potravy. Podobně jako ptáky, i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veverky můžeme v zimě přikrmovat. Stačí pod stromy zavěsit krmítko a naplnit je slunečnicovými a dalšími semínky, různými druhy ořechů loupanými i ve skořápce, vhodná je i směs pro činčily. Veverky potěší i kousek jablka či hrušky, krmítko je však třeba kontrolovat aby v něm ovoce při oblevě neplesnivělo</w:t>
      </w:r>
      <w:r>
        <w:rPr>
          <w:rFonts w:ascii="Calibri" w:eastAsia="Calibri" w:hAnsi="Calibri" w:cs="Calibri"/>
          <w:color w:val="383840"/>
          <w:sz w:val="24"/>
          <w:szCs w:val="24"/>
          <w:highlight w:val="white"/>
        </w:rPr>
        <w:t xml:space="preserve">. Jablečné křížaly a další druhy nepřislazeného sušeného ovoce jsou vhodné také, zvláště pro krmítka, která nebudeme denně kontrolovat. </w:t>
      </w:r>
    </w:p>
    <w:p w:rsidR="00E910A9" w:rsidRDefault="00E95030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383840"/>
          <w:sz w:val="24"/>
          <w:szCs w:val="24"/>
          <w:highlight w:val="white"/>
        </w:rPr>
      </w:pPr>
      <w:hyperlink r:id="rId18">
        <w:r w:rsidR="00090472">
          <w:rPr>
            <w:rFonts w:ascii="Calibri" w:eastAsia="Calibri" w:hAnsi="Calibri" w:cs="Calibri"/>
            <w:color w:val="0563C1"/>
            <w:sz w:val="24"/>
            <w:szCs w:val="24"/>
            <w:highlight w:val="white"/>
            <w:u w:val="single"/>
          </w:rPr>
          <w:t>https://dvojka.rozhlas.cz/co-chutna-veverce-a-jak-ji-v-zime-prilepsit-7517711</w:t>
        </w:r>
      </w:hyperlink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383840"/>
          <w:sz w:val="24"/>
          <w:szCs w:val="24"/>
          <w:highlight w:val="white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Liška je v zimě velmi aktivní, přizpůsobená mrazům hustou srstí a </w:t>
      </w:r>
      <w:r>
        <w:rPr>
          <w:rFonts w:ascii="Calibri" w:eastAsia="Calibri" w:hAnsi="Calibri" w:cs="Calibri"/>
          <w:sz w:val="24"/>
          <w:szCs w:val="24"/>
        </w:rPr>
        <w:t>zásobami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tuku, a prozkoumává své teritorium ve dne i v noci, zatímco v období páření (prosinec-únor) se páry drží v norách a lišáci se scházejí s hárajícími liškami. V zimě také liška loví, dokáže slyšet kořist pod sněhem a s pomocí husté srsti a termoregulačního systému v tlapkách přežívá i extrémní mrazy. 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090472" w:rsidP="007C55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Není zimní spánek: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Liška na rozdíl od jiných zvířat nedrží zimní spánek ani jiný druh zimního odpočinku; naopak je v tomto období velmi aktivní. </w:t>
      </w:r>
    </w:p>
    <w:p w:rsidR="00E910A9" w:rsidRDefault="00090472" w:rsidP="007C55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Lov pod sněhem: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Liška dokáže díky svému skvělému sluchu slyšet kořist i pod sněhem a proskakovat sněhovou vrstvu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  <w:hyperlink r:id="rId19">
        <w:r>
          <w:rPr>
            <w:rFonts w:ascii="Calibri" w:eastAsia="Calibri" w:hAnsi="Calibri" w:cs="Calibri"/>
            <w:color w:val="000000"/>
            <w:sz w:val="24"/>
            <w:szCs w:val="24"/>
          </w:rPr>
          <w:t>Myš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> a jí podobní hlodavci (</w:t>
      </w:r>
      <w:hyperlink r:id="rId20">
        <w:r>
          <w:rPr>
            <w:rFonts w:ascii="Calibri" w:eastAsia="Calibri" w:hAnsi="Calibri" w:cs="Calibri"/>
            <w:color w:val="000000"/>
            <w:sz w:val="24"/>
            <w:szCs w:val="24"/>
          </w:rPr>
          <w:t>lumíci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>, </w:t>
      </w:r>
      <w:hyperlink r:id="rId21">
        <w:r>
          <w:rPr>
            <w:rFonts w:ascii="Calibri" w:eastAsia="Calibri" w:hAnsi="Calibri" w:cs="Calibri"/>
            <w:color w:val="000000"/>
            <w:sz w:val="24"/>
            <w:szCs w:val="24"/>
          </w:rPr>
          <w:t>hraboši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>, </w:t>
      </w:r>
      <w:hyperlink r:id="rId22">
        <w:r>
          <w:rPr>
            <w:rFonts w:ascii="Calibri" w:eastAsia="Calibri" w:hAnsi="Calibri" w:cs="Calibri"/>
            <w:color w:val="000000"/>
            <w:sz w:val="24"/>
            <w:szCs w:val="24"/>
          </w:rPr>
          <w:t>veverkovití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>, </w:t>
      </w:r>
      <w:proofErr w:type="spellStart"/>
      <w:r>
        <w:fldChar w:fldCharType="begin"/>
      </w:r>
      <w:r>
        <w:instrText xml:space="preserve"> HYPERLINK "https://cs.wikipedia.org/wiki/P%C3%ADskomilov%C3%A9" \h </w:instrText>
      </w:r>
      <w:r>
        <w:fldChar w:fldCharType="separate"/>
      </w:r>
      <w:r>
        <w:rPr>
          <w:rFonts w:ascii="Calibri" w:eastAsia="Calibri" w:hAnsi="Calibri" w:cs="Calibri"/>
          <w:color w:val="000000"/>
          <w:sz w:val="24"/>
          <w:szCs w:val="24"/>
        </w:rPr>
        <w:t>pískomilové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fldChar w:fldCharType="end"/>
      </w:r>
      <w:r>
        <w:rPr>
          <w:rFonts w:ascii="Calibri" w:eastAsia="Calibri" w:hAnsi="Calibri" w:cs="Calibri"/>
          <w:color w:val="000000"/>
          <w:sz w:val="24"/>
          <w:szCs w:val="24"/>
        </w:rPr>
        <w:t>):</w:t>
      </w:r>
      <w:hyperlink r:id="rId23" w:anchor="cite_note-Heptner_2-1a-6">
        <w:r>
          <w:rPr>
            <w:rFonts w:ascii="Calibri" w:eastAsia="Calibri" w:hAnsi="Calibri" w:cs="Calibri"/>
            <w:color w:val="000000"/>
            <w:sz w:val="24"/>
            <w:szCs w:val="24"/>
            <w:vertAlign w:val="superscript"/>
          </w:rPr>
          <w:t>[</w:t>
        </w:r>
      </w:hyperlink>
      <w:hyperlink r:id="rId24" w:anchor="cite_note-Heptner_2-1a-6">
        <w:r>
          <w:rPr>
            <w:rFonts w:ascii="Calibri" w:eastAsia="Calibri" w:hAnsi="Calibri" w:cs="Calibri"/>
            <w:color w:val="000000"/>
            <w:sz w:val="24"/>
            <w:szCs w:val="24"/>
            <w:u w:val="single"/>
            <w:vertAlign w:val="superscript"/>
          </w:rPr>
          <w:t>6</w:t>
        </w:r>
      </w:hyperlink>
      <w:hyperlink r:id="rId25" w:anchor="cite_note-Heptner_2-1a-6">
        <w:r>
          <w:rPr>
            <w:rFonts w:ascii="Calibri" w:eastAsia="Calibri" w:hAnsi="Calibri" w:cs="Calibri"/>
            <w:color w:val="000000"/>
            <w:sz w:val="24"/>
            <w:szCs w:val="24"/>
            <w:vertAlign w:val="superscript"/>
          </w:rPr>
          <w:t>]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> Tvoří převážně – až na lokální výjimky – jednu z nejdůležitějších kořistí. Jsou k dispozici ve dne i v noci téměř celoročně.</w:t>
      </w:r>
    </w:p>
    <w:p w:rsidR="00E910A9" w:rsidRDefault="00090472" w:rsidP="007C55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Noční život: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Většinu času je liška nočním tvorem, který vylézá z nor za soumraku a vrací se tam za svítání. 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Příprava na zimu: </w:t>
      </w:r>
    </w:p>
    <w:p w:rsidR="00E910A9" w:rsidRDefault="00090472" w:rsidP="007C55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Zimní srst: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Liška si před zimou vytvoří hustý, vícevrstvý kožich, který jí poskytuje vynikající izolaci proti mrazu.</w:t>
      </w:r>
    </w:p>
    <w:p w:rsidR="00E910A9" w:rsidRDefault="00090472" w:rsidP="007C55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Podkožní tuk: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Před mrazy si dělá zásoby podkožního tuku, který </w:t>
      </w:r>
      <w:r>
        <w:rPr>
          <w:rFonts w:ascii="Calibri" w:eastAsia="Calibri" w:hAnsi="Calibri" w:cs="Calibri"/>
          <w:sz w:val="24"/>
          <w:szCs w:val="24"/>
        </w:rPr>
        <w:t>jí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pomáhá přežít období nedostatku potravy.</w:t>
      </w:r>
    </w:p>
    <w:p w:rsidR="00E910A9" w:rsidRDefault="00090472" w:rsidP="007C55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Termoregulace: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Tlapky lišek mají termoregulační systém, který je chrání před mrazem a sněhem.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Chování v zimě:</w:t>
      </w:r>
    </w:p>
    <w:p w:rsidR="00E910A9" w:rsidRDefault="00090472" w:rsidP="007C55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Doba páření (Kaňkování):</w:t>
      </w:r>
      <w:r>
        <w:rPr>
          <w:rFonts w:ascii="Calibri" w:eastAsia="Calibri" w:hAnsi="Calibri" w:cs="Calibri"/>
          <w:color w:val="000000"/>
          <w:sz w:val="24"/>
          <w:szCs w:val="24"/>
        </w:rPr>
        <w:t> V zimních měsících, zejména v lednu a únoru, probíhá období páření lišek, kdy se lišáci snaží najít hárající lišku. 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1D35"/>
          <w:sz w:val="24"/>
          <w:szCs w:val="24"/>
        </w:rPr>
      </w:pPr>
      <w:r>
        <w:rPr>
          <w:rFonts w:ascii="Calibri" w:eastAsia="Calibri" w:hAnsi="Calibri" w:cs="Calibri"/>
          <w:color w:val="001D35"/>
          <w:sz w:val="24"/>
          <w:szCs w:val="24"/>
        </w:rPr>
        <w:t xml:space="preserve"> 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191919"/>
          <w:sz w:val="24"/>
          <w:szCs w:val="24"/>
        </w:rPr>
      </w:pPr>
      <w:r>
        <w:rPr>
          <w:rFonts w:ascii="Calibri" w:eastAsia="Calibri" w:hAnsi="Calibri" w:cs="Calibri"/>
          <w:color w:val="001D35"/>
          <w:sz w:val="24"/>
          <w:szCs w:val="24"/>
        </w:rPr>
        <w:t xml:space="preserve">Sojka - </w:t>
      </w:r>
      <w:r>
        <w:rPr>
          <w:rFonts w:ascii="Calibri" w:eastAsia="Calibri" w:hAnsi="Calibri" w:cs="Calibri"/>
          <w:color w:val="191919"/>
          <w:sz w:val="24"/>
          <w:szCs w:val="24"/>
        </w:rPr>
        <w:t>Sojka si schovává žaludy na zimu.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191919"/>
          <w:sz w:val="24"/>
          <w:szCs w:val="24"/>
        </w:rPr>
      </w:pPr>
      <w:r>
        <w:rPr>
          <w:rFonts w:ascii="Calibri" w:eastAsia="Calibri" w:hAnsi="Calibri" w:cs="Calibri"/>
          <w:color w:val="191919"/>
          <w:sz w:val="24"/>
          <w:szCs w:val="24"/>
        </w:rPr>
        <w:t xml:space="preserve">Sojky si dovedou vytvářet zásoby na zimu. K tomu se nejlépe hodí právě žaludy – a i v dubovém lese přímo nežijí, v době zrání žaludů pořádají celá hejna sojek výpravy na sběr žaludů. V hrdelním vaku jich dovedou uschovat až 9. Potom je schovávají na různá místa v lese, především na zemi pod polštáře mechu. Jedna sojka takto může ukrýt až 3000 žaludů. Všechny pak samozřejmě nenajde ani nesní, a díky tomu seje duby na nová místa </w:t>
      </w:r>
    </w:p>
    <w:p w:rsidR="00E910A9" w:rsidRDefault="00E95030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191919"/>
          <w:sz w:val="24"/>
          <w:szCs w:val="24"/>
        </w:rPr>
      </w:pPr>
      <w:hyperlink r:id="rId26">
        <w:r w:rsidR="00090472">
          <w:rPr>
            <w:rFonts w:ascii="Calibri" w:eastAsia="Calibri" w:hAnsi="Calibri" w:cs="Calibri"/>
            <w:color w:val="0563C1"/>
            <w:sz w:val="24"/>
            <w:szCs w:val="24"/>
            <w:u w:val="single"/>
          </w:rPr>
          <w:t>https://www.ireceptar.cz/zvirata/sojka-prileta-do-mest.html</w:t>
        </w:r>
      </w:hyperlink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191919"/>
          <w:sz w:val="24"/>
          <w:szCs w:val="24"/>
        </w:rPr>
      </w:pP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Přesahy pro dospělé: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- proč uschl smrkový les</w:t>
      </w:r>
    </w:p>
    <w:p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- monokultura X pestrost smíšeného lesa</w:t>
      </w: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1D35"/>
          <w:sz w:val="24"/>
          <w:szCs w:val="24"/>
        </w:rPr>
      </w:pP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1D35"/>
          <w:sz w:val="24"/>
          <w:szCs w:val="24"/>
        </w:rPr>
      </w:pP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1D35"/>
          <w:sz w:val="24"/>
          <w:szCs w:val="24"/>
        </w:rPr>
      </w:pP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1D35"/>
          <w:sz w:val="24"/>
          <w:szCs w:val="24"/>
        </w:rPr>
      </w:pP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333333"/>
          <w:sz w:val="24"/>
          <w:szCs w:val="24"/>
        </w:rPr>
      </w:pPr>
    </w:p>
    <w:p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333333"/>
          <w:sz w:val="24"/>
          <w:szCs w:val="24"/>
        </w:rPr>
      </w:pPr>
      <w:bookmarkStart w:id="1" w:name="_heading=h.ppjicd3j7lqj" w:colFirst="0" w:colLast="0"/>
      <w:bookmarkEnd w:id="1"/>
    </w:p>
    <w:p w:rsidR="00E910A9" w:rsidRDefault="00E910A9" w:rsidP="00E91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C45911"/>
          <w:sz w:val="24"/>
          <w:szCs w:val="24"/>
        </w:rPr>
      </w:pPr>
    </w:p>
    <w:sectPr w:rsidR="00E910A9">
      <w:footerReference w:type="default" r:id="rId27"/>
      <w:pgSz w:w="11906" w:h="16838"/>
      <w:pgMar w:top="993" w:right="720" w:bottom="567" w:left="1276" w:header="709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3F4" w:rsidRDefault="00090472" w:rsidP="007C55A6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EE33F4" w:rsidRDefault="00090472" w:rsidP="007C55A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  <w:embedRegular r:id="rId1" w:fontKey="{7B50A728-F4B9-4ED3-9E0B-CD495F48D1D0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 Light">
    <w:altName w:val="MS Gothic"/>
    <w:charset w:val="80"/>
    <w:family w:val="roman"/>
    <w:pitch w:val="variable"/>
    <w:sig w:usb0="00000000" w:usb1="2AC7FCFF" w:usb2="00000012" w:usb3="00000000" w:csb0="0002009F" w:csb1="00000000"/>
    <w:embedRegular r:id="rId2" w:subsetted="1" w:fontKey="{0B909774-EF83-4194-9BED-3388542BB24B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9CF28748-4E0F-4A31-B2B4-ECFDCA8DE75D}"/>
    <w:embedItalic r:id="rId4" w:fontKey="{C3D6043A-6627-4BB9-AA90-9AA94157E4C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4E79D465-C5BC-4D37-BD18-AEFCDC406D51}"/>
    <w:embedBold r:id="rId6" w:fontKey="{95409E66-728F-4008-87A8-4C0CBBE28860}"/>
    <w:embedBoldItalic r:id="rId7" w:fontKey="{4E7F8429-AB74-4689-8E7B-E90E4684935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E5BA5A78-1662-43E8-8EF9-4817FEEF356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0A9" w:rsidRDefault="00090472" w:rsidP="007C55A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95030">
      <w:rPr>
        <w:noProof/>
        <w:color w:val="000000"/>
      </w:rPr>
      <w:t>8</w:t>
    </w:r>
    <w:r>
      <w:rPr>
        <w:color w:val="000000"/>
      </w:rPr>
      <w:fldChar w:fldCharType="end"/>
    </w:r>
  </w:p>
  <w:p w:rsidR="00E910A9" w:rsidRDefault="00E910A9" w:rsidP="007C55A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3F4" w:rsidRDefault="00090472" w:rsidP="007C55A6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EE33F4" w:rsidRDefault="00090472" w:rsidP="007C55A6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F10C6"/>
    <w:multiLevelType w:val="multilevel"/>
    <w:tmpl w:val="751050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>
    <w:nsid w:val="4F4B448A"/>
    <w:multiLevelType w:val="multilevel"/>
    <w:tmpl w:val="2D6E5F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2">
    <w:nsid w:val="72C30600"/>
    <w:multiLevelType w:val="multilevel"/>
    <w:tmpl w:val="A6847E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3">
    <w:nsid w:val="7932502C"/>
    <w:multiLevelType w:val="hybridMultilevel"/>
    <w:tmpl w:val="7C12651A"/>
    <w:lvl w:ilvl="0" w:tplc="697E642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8" w:hanging="360"/>
      </w:pPr>
    </w:lvl>
    <w:lvl w:ilvl="2" w:tplc="0405001B" w:tentative="1">
      <w:start w:val="1"/>
      <w:numFmt w:val="lowerRoman"/>
      <w:lvlText w:val="%3."/>
      <w:lvlJc w:val="right"/>
      <w:pPr>
        <w:ind w:left="1798" w:hanging="180"/>
      </w:pPr>
    </w:lvl>
    <w:lvl w:ilvl="3" w:tplc="0405000F" w:tentative="1">
      <w:start w:val="1"/>
      <w:numFmt w:val="decimal"/>
      <w:lvlText w:val="%4."/>
      <w:lvlJc w:val="left"/>
      <w:pPr>
        <w:ind w:left="2518" w:hanging="360"/>
      </w:pPr>
    </w:lvl>
    <w:lvl w:ilvl="4" w:tplc="04050019" w:tentative="1">
      <w:start w:val="1"/>
      <w:numFmt w:val="lowerLetter"/>
      <w:lvlText w:val="%5."/>
      <w:lvlJc w:val="left"/>
      <w:pPr>
        <w:ind w:left="3238" w:hanging="360"/>
      </w:pPr>
    </w:lvl>
    <w:lvl w:ilvl="5" w:tplc="0405001B" w:tentative="1">
      <w:start w:val="1"/>
      <w:numFmt w:val="lowerRoman"/>
      <w:lvlText w:val="%6."/>
      <w:lvlJc w:val="right"/>
      <w:pPr>
        <w:ind w:left="3958" w:hanging="180"/>
      </w:pPr>
    </w:lvl>
    <w:lvl w:ilvl="6" w:tplc="0405000F" w:tentative="1">
      <w:start w:val="1"/>
      <w:numFmt w:val="decimal"/>
      <w:lvlText w:val="%7."/>
      <w:lvlJc w:val="left"/>
      <w:pPr>
        <w:ind w:left="4678" w:hanging="360"/>
      </w:pPr>
    </w:lvl>
    <w:lvl w:ilvl="7" w:tplc="04050019" w:tentative="1">
      <w:start w:val="1"/>
      <w:numFmt w:val="lowerLetter"/>
      <w:lvlText w:val="%8."/>
      <w:lvlJc w:val="left"/>
      <w:pPr>
        <w:ind w:left="5398" w:hanging="360"/>
      </w:pPr>
    </w:lvl>
    <w:lvl w:ilvl="8" w:tplc="0405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910A9"/>
    <w:rsid w:val="00090472"/>
    <w:rsid w:val="000F69DF"/>
    <w:rsid w:val="00653BAD"/>
    <w:rsid w:val="007C55A6"/>
    <w:rsid w:val="00AE399A"/>
    <w:rsid w:val="00E910A9"/>
    <w:rsid w:val="00E95030"/>
    <w:rsid w:val="00EE33F4"/>
    <w:rsid w:val="00FC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Yu Mincho Light" w:eastAsia="Yu Mincho Light" w:hAnsi="Yu Mincho Light" w:cs="Yu Mincho Light"/>
        <w:lang w:val="cs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cs-CZ" w:eastAsia="en-US"/>
    </w:rPr>
  </w:style>
  <w:style w:type="paragraph" w:styleId="Nadpis1">
    <w:name w:val="heading 1"/>
    <w:basedOn w:val="Normln"/>
    <w:next w:val="Normln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Odstavecseseznamem">
    <w:name w:val="List Paragraph"/>
    <w:basedOn w:val="Normln"/>
    <w:pPr>
      <w:ind w:left="720"/>
      <w:contextualSpacing/>
    </w:pPr>
  </w:style>
  <w:style w:type="paragraph" w:styleId="Textbubliny">
    <w:name w:val="Balloon Text"/>
    <w:basedOn w:val="Normln"/>
    <w:qFormat/>
    <w:pPr>
      <w:spacing w:after="0" w:line="240" w:lineRule="auto"/>
    </w:pPr>
    <w:rPr>
      <w:sz w:val="16"/>
      <w:szCs w:val="16"/>
    </w:rPr>
  </w:style>
  <w:style w:type="character" w:customStyle="1" w:styleId="TextbublinyChar">
    <w:name w:val="Text bubliny Char"/>
    <w:rPr>
      <w:rFonts w:ascii="Yu Mincho Light" w:hAnsi="Yu Mincho Light" w:cs="Yu Mincho Light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Odkaznakoment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qFormat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character" w:customStyle="1" w:styleId="PedmtkomenteChar">
    <w:name w:val="Předmět komentáře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Zhlav">
    <w:name w:val="header"/>
    <w:basedOn w:val="Normln"/>
    <w:qFormat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Zpat">
    <w:name w:val="footer"/>
    <w:basedOn w:val="Normln"/>
    <w:qFormat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Normlnweb">
    <w:name w:val="Normal (Web)"/>
    <w:basedOn w:val="Normln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evyeenzmnka">
    <w:name w:val="Nevyřešená zmínka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Bezmezer">
    <w:name w:val="No Spacing"/>
    <w:pPr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val="cs-CZ"/>
    </w:rPr>
  </w:style>
  <w:style w:type="character" w:customStyle="1" w:styleId="Internetovodkaz">
    <w:name w:val="Internetový odkaz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adpis3Char">
    <w:name w:val="Nadpis 3 Char"/>
    <w:rPr>
      <w:rFonts w:ascii="Times New Roman" w:eastAsia="Times New Roman" w:hAnsi="Times New Roman"/>
      <w:b/>
      <w:bCs/>
      <w:w w:val="100"/>
      <w:position w:val="-1"/>
      <w:sz w:val="27"/>
      <w:szCs w:val="27"/>
      <w:effect w:val="none"/>
      <w:vertAlign w:val="baseline"/>
      <w:cs w:val="0"/>
      <w:em w:val="none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ite-bracket">
    <w:name w:val="cite-bracket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character" w:customStyle="1" w:styleId="oxzekf">
    <w:name w:val="oxzekf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character" w:customStyle="1" w:styleId="uv3um">
    <w:name w:val="uv3um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customStyle="1" w:styleId="k3ksmc">
    <w:name w:val="k3ksmc"/>
    <w:basedOn w:val="Normln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Yu Mincho Light" w:eastAsia="Yu Mincho Light" w:hAnsi="Yu Mincho Light" w:cs="Yu Mincho Light"/>
        <w:lang w:val="cs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cs-CZ" w:eastAsia="en-US"/>
    </w:rPr>
  </w:style>
  <w:style w:type="paragraph" w:styleId="Nadpis1">
    <w:name w:val="heading 1"/>
    <w:basedOn w:val="Normln"/>
    <w:next w:val="Normln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Odstavecseseznamem">
    <w:name w:val="List Paragraph"/>
    <w:basedOn w:val="Normln"/>
    <w:pPr>
      <w:ind w:left="720"/>
      <w:contextualSpacing/>
    </w:pPr>
  </w:style>
  <w:style w:type="paragraph" w:styleId="Textbubliny">
    <w:name w:val="Balloon Text"/>
    <w:basedOn w:val="Normln"/>
    <w:qFormat/>
    <w:pPr>
      <w:spacing w:after="0" w:line="240" w:lineRule="auto"/>
    </w:pPr>
    <w:rPr>
      <w:sz w:val="16"/>
      <w:szCs w:val="16"/>
    </w:rPr>
  </w:style>
  <w:style w:type="character" w:customStyle="1" w:styleId="TextbublinyChar">
    <w:name w:val="Text bubliny Char"/>
    <w:rPr>
      <w:rFonts w:ascii="Yu Mincho Light" w:hAnsi="Yu Mincho Light" w:cs="Yu Mincho Light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Odkaznakoment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qFormat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character" w:customStyle="1" w:styleId="PedmtkomenteChar">
    <w:name w:val="Předmět komentáře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Zhlav">
    <w:name w:val="header"/>
    <w:basedOn w:val="Normln"/>
    <w:qFormat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Zpat">
    <w:name w:val="footer"/>
    <w:basedOn w:val="Normln"/>
    <w:qFormat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Normlnweb">
    <w:name w:val="Normal (Web)"/>
    <w:basedOn w:val="Normln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evyeenzmnka">
    <w:name w:val="Nevyřešená zmínka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Bezmezer">
    <w:name w:val="No Spacing"/>
    <w:pPr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val="cs-CZ"/>
    </w:rPr>
  </w:style>
  <w:style w:type="character" w:customStyle="1" w:styleId="Internetovodkaz">
    <w:name w:val="Internetový odkaz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adpis3Char">
    <w:name w:val="Nadpis 3 Char"/>
    <w:rPr>
      <w:rFonts w:ascii="Times New Roman" w:eastAsia="Times New Roman" w:hAnsi="Times New Roman"/>
      <w:b/>
      <w:bCs/>
      <w:w w:val="100"/>
      <w:position w:val="-1"/>
      <w:sz w:val="27"/>
      <w:szCs w:val="27"/>
      <w:effect w:val="none"/>
      <w:vertAlign w:val="baseline"/>
      <w:cs w:val="0"/>
      <w:em w:val="none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ite-bracket">
    <w:name w:val="cite-bracket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character" w:customStyle="1" w:styleId="oxzekf">
    <w:name w:val="oxzekf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character" w:customStyle="1" w:styleId="uv3um">
    <w:name w:val="uv3um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customStyle="1" w:styleId="k3ksmc">
    <w:name w:val="k3ksmc"/>
    <w:basedOn w:val="Normln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s.wikipedia.org/wiki/My%C5%A1ice_k%C5%99ovinn%C3%A1" TargetMode="External"/><Relationship Id="rId18" Type="http://schemas.openxmlformats.org/officeDocument/2006/relationships/hyperlink" Target="https://dvojka.rozhlas.cz/co-chutna-veverce-a-jak-ji-v-zime-prilepsit-7517711" TargetMode="External"/><Relationship Id="rId26" Type="http://schemas.openxmlformats.org/officeDocument/2006/relationships/hyperlink" Target="https://www.ireceptar.cz/zvirata/sojka-prileta-do-mest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cs.wikipedia.org/wiki/Microtus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cs.wikipedia.org/wiki/My%C5%A1ice_k%C5%99ovinn%C3%A1" TargetMode="External"/><Relationship Id="rId17" Type="http://schemas.openxmlformats.org/officeDocument/2006/relationships/hyperlink" Target="https://fotopastnazlodeje.cz/mysice-v-zime-jak-prezivaji-v-mrazivych-podminkach/" TargetMode="External"/><Relationship Id="rId25" Type="http://schemas.openxmlformats.org/officeDocument/2006/relationships/hyperlink" Target="https://cs.wikipedia.org/wiki/Li%C5%A1ka_obecn%C3%A1_(%C5%A1elma)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akpoznatneveru.cz/konec-zaletniku-vedec-predstavil-sprej-proti-nevere/" TargetMode="External"/><Relationship Id="rId20" Type="http://schemas.openxmlformats.org/officeDocument/2006/relationships/hyperlink" Target="https://cs.wikipedia.org/wiki/Lum%C3%ADk_norsk%C3%BD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.wikipedia.org/wiki/Bezobratl%C3%AD" TargetMode="External"/><Relationship Id="rId24" Type="http://schemas.openxmlformats.org/officeDocument/2006/relationships/hyperlink" Target="https://cs.wikipedia.org/wiki/Li%C5%A1ka_obecn%C3%A1_(%C5%A1elma)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fotopastnazlodeje.cz/kunice-a-jejich-teritoria-co-nam-ukazaly-fotopasti/" TargetMode="External"/><Relationship Id="rId23" Type="http://schemas.openxmlformats.org/officeDocument/2006/relationships/hyperlink" Target="https://cs.wikipedia.org/wiki/Li%C5%A1ka_obecn%C3%A1_(%C5%A1elma)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.wikipedia.org/wiki/Hmyz" TargetMode="External"/><Relationship Id="rId19" Type="http://schemas.openxmlformats.org/officeDocument/2006/relationships/hyperlink" Target="https://cs.wikipedia.org/wiki/My%C5%A1_dom%C3%A1c%C3%A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cs.wikipedia.org/wiki/My%C5%A1ice_k%C5%99ovinn%C3%A1" TargetMode="External"/><Relationship Id="rId22" Type="http://schemas.openxmlformats.org/officeDocument/2006/relationships/hyperlink" Target="https://cs.wikipedia.org/wiki/Veverkovit%C3%AD" TargetMode="External"/><Relationship Id="rId27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jRQSlIXpRQVYcZLsTUxr1W+l4A==">CgMxLjAyDmgucHBqaWNkM2o3bHFqOAByITE2U00yc0Q0WWpaWGdXNkRLeG9sb3NEWGNSTTdGaUFETQ==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2624</Words>
  <Characters>15484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Šimková</dc:creator>
  <cp:lastModifiedBy>Alena Uhříčková</cp:lastModifiedBy>
  <cp:revision>4</cp:revision>
  <dcterms:created xsi:type="dcterms:W3CDTF">2025-09-01T16:00:00Z</dcterms:created>
  <dcterms:modified xsi:type="dcterms:W3CDTF">2025-11-10T12:39:00Z</dcterms:modified>
</cp:coreProperties>
</file>