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1A788" w14:textId="77777777" w:rsidR="00A4601E" w:rsidRDefault="00A4601E" w:rsidP="00A4601E">
      <w:pPr>
        <w:pBdr>
          <w:top w:val="nil"/>
          <w:left w:val="nil"/>
          <w:bottom w:val="nil"/>
          <w:right w:val="nil"/>
          <w:between w:val="nil"/>
        </w:pBdr>
        <w:spacing w:after="0" w:line="240" w:lineRule="auto"/>
        <w:ind w:hanging="2"/>
        <w:jc w:val="both"/>
        <w:rPr>
          <w:color w:val="000000"/>
          <w:sz w:val="24"/>
          <w:szCs w:val="24"/>
        </w:rPr>
      </w:pPr>
      <w:r>
        <w:rPr>
          <w:noProof/>
          <w:lang w:val="cs-CZ"/>
        </w:rPr>
        <w:drawing>
          <wp:anchor distT="0" distB="0" distL="114300" distR="114300" simplePos="0" relativeHeight="251660288" behindDoc="0" locked="0" layoutInCell="1" hidden="0" allowOverlap="1" wp14:anchorId="0BE30E23" wp14:editId="20A20CB0">
            <wp:simplePos x="0" y="0"/>
            <wp:positionH relativeFrom="column">
              <wp:posOffset>-232409</wp:posOffset>
            </wp:positionH>
            <wp:positionV relativeFrom="paragraph">
              <wp:posOffset>-128269</wp:posOffset>
            </wp:positionV>
            <wp:extent cx="2342515" cy="562610"/>
            <wp:effectExtent l="0" t="0" r="0" b="0"/>
            <wp:wrapSquare wrapText="bothSides" distT="0" distB="0" distL="114300" distR="114300"/>
            <wp:docPr id="1" name="image1.png" descr="Lipka_logo+szpev-kompakt (ČB)"/>
            <wp:cNvGraphicFramePr/>
            <a:graphic xmlns:a="http://schemas.openxmlformats.org/drawingml/2006/main">
              <a:graphicData uri="http://schemas.openxmlformats.org/drawingml/2006/picture">
                <pic:pic xmlns:pic="http://schemas.openxmlformats.org/drawingml/2006/picture">
                  <pic:nvPicPr>
                    <pic:cNvPr id="0" name="image1.png" descr="Lipka_logo+szpev-kompakt (ČB)"/>
                    <pic:cNvPicPr preferRelativeResize="0"/>
                  </pic:nvPicPr>
                  <pic:blipFill>
                    <a:blip r:embed="rId8"/>
                    <a:srcRect/>
                    <a:stretch>
                      <a:fillRect/>
                    </a:stretch>
                  </pic:blipFill>
                  <pic:spPr>
                    <a:xfrm>
                      <a:off x="0" y="0"/>
                      <a:ext cx="2342515" cy="562610"/>
                    </a:xfrm>
                    <a:prstGeom prst="rect">
                      <a:avLst/>
                    </a:prstGeom>
                    <a:ln/>
                  </pic:spPr>
                </pic:pic>
              </a:graphicData>
            </a:graphic>
          </wp:anchor>
        </w:drawing>
      </w:r>
    </w:p>
    <w:p w14:paraId="0D84E2CD" w14:textId="77777777" w:rsidR="00A4601E" w:rsidRDefault="00A4601E" w:rsidP="00A4601E">
      <w:pPr>
        <w:pBdr>
          <w:top w:val="nil"/>
          <w:left w:val="nil"/>
          <w:bottom w:val="nil"/>
          <w:right w:val="nil"/>
          <w:between w:val="nil"/>
        </w:pBdr>
        <w:spacing w:after="0" w:line="240" w:lineRule="auto"/>
        <w:ind w:hanging="2"/>
        <w:jc w:val="both"/>
        <w:rPr>
          <w:color w:val="000000"/>
          <w:sz w:val="24"/>
          <w:szCs w:val="24"/>
        </w:rPr>
      </w:pPr>
    </w:p>
    <w:p w14:paraId="3DFD9682" w14:textId="77777777" w:rsidR="00A4601E" w:rsidRDefault="00A4601E" w:rsidP="00A4601E">
      <w:pPr>
        <w:pBdr>
          <w:top w:val="nil"/>
          <w:left w:val="nil"/>
          <w:bottom w:val="nil"/>
          <w:right w:val="nil"/>
          <w:between w:val="nil"/>
        </w:pBdr>
        <w:spacing w:after="0" w:line="240" w:lineRule="auto"/>
        <w:ind w:hanging="2"/>
        <w:jc w:val="both"/>
        <w:rPr>
          <w:color w:val="000000"/>
          <w:sz w:val="24"/>
          <w:szCs w:val="24"/>
        </w:rPr>
      </w:pPr>
    </w:p>
    <w:p w14:paraId="4483D05E" w14:textId="77777777" w:rsidR="00A4601E" w:rsidRDefault="00A4601E" w:rsidP="00A4601E">
      <w:pPr>
        <w:pBdr>
          <w:top w:val="nil"/>
          <w:left w:val="nil"/>
          <w:bottom w:val="nil"/>
          <w:right w:val="nil"/>
          <w:between w:val="nil"/>
        </w:pBdr>
        <w:spacing w:after="0" w:line="240" w:lineRule="auto"/>
        <w:ind w:hanging="2"/>
        <w:jc w:val="both"/>
        <w:rPr>
          <w:color w:val="000000"/>
          <w:sz w:val="24"/>
          <w:szCs w:val="24"/>
        </w:rPr>
      </w:pPr>
    </w:p>
    <w:p w14:paraId="0FDD8982" w14:textId="77777777" w:rsidR="00A4601E" w:rsidRDefault="00A4601E" w:rsidP="00A4601E">
      <w:pPr>
        <w:pBdr>
          <w:top w:val="nil"/>
          <w:left w:val="nil"/>
          <w:bottom w:val="nil"/>
          <w:right w:val="nil"/>
          <w:between w:val="nil"/>
        </w:pBdr>
        <w:spacing w:after="0" w:line="240" w:lineRule="auto"/>
        <w:ind w:hanging="2"/>
        <w:jc w:val="both"/>
        <w:rPr>
          <w:color w:val="000000"/>
          <w:sz w:val="24"/>
          <w:szCs w:val="24"/>
        </w:rPr>
      </w:pPr>
    </w:p>
    <w:p w14:paraId="40F0EE28" w14:textId="77777777" w:rsidR="00A4601E" w:rsidRDefault="00A4601E" w:rsidP="00A4601E">
      <w:pPr>
        <w:pBdr>
          <w:top w:val="nil"/>
          <w:left w:val="nil"/>
          <w:bottom w:val="nil"/>
          <w:right w:val="nil"/>
          <w:between w:val="nil"/>
        </w:pBdr>
        <w:spacing w:after="0" w:line="240" w:lineRule="auto"/>
        <w:ind w:hanging="2"/>
        <w:jc w:val="both"/>
        <w:rPr>
          <w:color w:val="000000"/>
          <w:sz w:val="24"/>
          <w:szCs w:val="24"/>
        </w:rPr>
      </w:pPr>
    </w:p>
    <w:p w14:paraId="75ED5BA1" w14:textId="4423BE5C" w:rsidR="00A4601E" w:rsidRDefault="00A4601E" w:rsidP="00A4601E">
      <w:pPr>
        <w:pBdr>
          <w:top w:val="nil"/>
          <w:left w:val="nil"/>
          <w:bottom w:val="nil"/>
          <w:right w:val="nil"/>
          <w:between w:val="nil"/>
        </w:pBdr>
        <w:spacing w:after="0" w:line="240" w:lineRule="auto"/>
        <w:ind w:left="1" w:hanging="3"/>
        <w:jc w:val="center"/>
        <w:rPr>
          <w:color w:val="000000"/>
          <w:sz w:val="28"/>
          <w:szCs w:val="28"/>
          <w:u w:val="single"/>
        </w:rPr>
      </w:pPr>
      <w:r>
        <w:rPr>
          <w:b/>
          <w:smallCaps/>
          <w:color w:val="000000"/>
          <w:sz w:val="28"/>
          <w:szCs w:val="28"/>
          <w:u w:val="single"/>
        </w:rPr>
        <w:t>les a starý strom s jeho obyvateli</w:t>
      </w:r>
    </w:p>
    <w:p w14:paraId="2DE12D4B" w14:textId="77777777" w:rsidR="00A4601E" w:rsidRDefault="00A4601E" w:rsidP="00A4601E">
      <w:pPr>
        <w:pBdr>
          <w:top w:val="nil"/>
          <w:left w:val="nil"/>
          <w:bottom w:val="nil"/>
          <w:right w:val="nil"/>
          <w:between w:val="nil"/>
        </w:pBdr>
        <w:spacing w:after="0" w:line="240" w:lineRule="auto"/>
        <w:ind w:hanging="2"/>
        <w:jc w:val="both"/>
        <w:rPr>
          <w:color w:val="000000"/>
          <w:sz w:val="24"/>
          <w:szCs w:val="24"/>
          <w:u w:val="single"/>
        </w:rPr>
      </w:pPr>
    </w:p>
    <w:p w14:paraId="32936F30" w14:textId="77777777" w:rsidR="00A4601E" w:rsidRDefault="00A4601E" w:rsidP="00A4601E">
      <w:pPr>
        <w:pBdr>
          <w:top w:val="nil"/>
          <w:left w:val="nil"/>
          <w:bottom w:val="nil"/>
          <w:right w:val="nil"/>
          <w:between w:val="nil"/>
        </w:pBdr>
        <w:spacing w:before="240" w:after="0" w:line="240" w:lineRule="auto"/>
        <w:ind w:hanging="2"/>
        <w:jc w:val="both"/>
        <w:rPr>
          <w:color w:val="000000"/>
          <w:sz w:val="24"/>
          <w:szCs w:val="24"/>
        </w:rPr>
      </w:pPr>
      <w:r>
        <w:rPr>
          <w:b/>
          <w:color w:val="000000"/>
          <w:sz w:val="24"/>
          <w:szCs w:val="24"/>
        </w:rPr>
        <w:t>Cíle programu</w:t>
      </w:r>
    </w:p>
    <w:p w14:paraId="76BC67D6" w14:textId="77777777" w:rsidR="00A4601E" w:rsidRDefault="00A4601E" w:rsidP="00A4601E">
      <w:pPr>
        <w:spacing w:before="240"/>
      </w:pPr>
      <w:r>
        <w:t>Děti poznají význam starých stromů v ekosystému jako místa pro život mnoha dalších organismů.</w:t>
      </w:r>
    </w:p>
    <w:p w14:paraId="4874D576" w14:textId="77777777" w:rsidR="00A4601E" w:rsidRDefault="00A4601E" w:rsidP="00A4601E">
      <w:pPr>
        <w:pBdr>
          <w:top w:val="nil"/>
          <w:left w:val="nil"/>
          <w:bottom w:val="nil"/>
          <w:right w:val="nil"/>
          <w:between w:val="nil"/>
        </w:pBdr>
        <w:spacing w:before="240" w:after="0" w:line="240" w:lineRule="auto"/>
        <w:ind w:hanging="2"/>
        <w:jc w:val="both"/>
        <w:rPr>
          <w:color w:val="000000"/>
          <w:sz w:val="24"/>
          <w:szCs w:val="24"/>
        </w:rPr>
      </w:pPr>
      <w:r>
        <w:rPr>
          <w:b/>
          <w:color w:val="000000"/>
          <w:sz w:val="24"/>
          <w:szCs w:val="24"/>
        </w:rPr>
        <w:t xml:space="preserve">Délka programu: </w:t>
      </w:r>
      <w:r>
        <w:rPr>
          <w:color w:val="000000"/>
          <w:sz w:val="24"/>
          <w:szCs w:val="24"/>
        </w:rPr>
        <w:t>2 h</w:t>
      </w:r>
    </w:p>
    <w:p w14:paraId="452DD999" w14:textId="21FA8351" w:rsidR="00A4601E" w:rsidRDefault="00A4601E" w:rsidP="00A4601E">
      <w:pPr>
        <w:pBdr>
          <w:top w:val="nil"/>
          <w:left w:val="nil"/>
          <w:bottom w:val="nil"/>
          <w:right w:val="nil"/>
          <w:between w:val="nil"/>
        </w:pBdr>
        <w:spacing w:before="240" w:after="0" w:line="240" w:lineRule="auto"/>
        <w:ind w:hanging="2"/>
        <w:jc w:val="both"/>
        <w:rPr>
          <w:color w:val="000000"/>
          <w:sz w:val="24"/>
          <w:szCs w:val="24"/>
        </w:rPr>
      </w:pPr>
      <w:r>
        <w:rPr>
          <w:b/>
          <w:color w:val="000000"/>
          <w:sz w:val="24"/>
          <w:szCs w:val="24"/>
        </w:rPr>
        <w:t xml:space="preserve">Období realizace: </w:t>
      </w:r>
      <w:r>
        <w:rPr>
          <w:color w:val="000000"/>
          <w:sz w:val="24"/>
          <w:szCs w:val="24"/>
        </w:rPr>
        <w:t>během celého roku</w:t>
      </w:r>
    </w:p>
    <w:p w14:paraId="0B01923C" w14:textId="67569064" w:rsidR="00A4601E" w:rsidRDefault="00A4601E" w:rsidP="00A4601E">
      <w:pPr>
        <w:pBdr>
          <w:top w:val="nil"/>
          <w:left w:val="nil"/>
          <w:bottom w:val="nil"/>
          <w:right w:val="nil"/>
          <w:between w:val="nil"/>
        </w:pBdr>
        <w:spacing w:before="240" w:after="0" w:line="240" w:lineRule="auto"/>
        <w:ind w:hanging="2"/>
        <w:jc w:val="both"/>
        <w:rPr>
          <w:color w:val="000000"/>
          <w:sz w:val="24"/>
          <w:szCs w:val="24"/>
        </w:rPr>
      </w:pPr>
      <w:r>
        <w:rPr>
          <w:b/>
          <w:color w:val="000000"/>
          <w:sz w:val="24"/>
          <w:szCs w:val="24"/>
        </w:rPr>
        <w:t xml:space="preserve">Cílová </w:t>
      </w:r>
      <w:proofErr w:type="gramStart"/>
      <w:r>
        <w:rPr>
          <w:b/>
          <w:color w:val="000000"/>
          <w:sz w:val="24"/>
          <w:szCs w:val="24"/>
        </w:rPr>
        <w:t xml:space="preserve">skupina:  </w:t>
      </w:r>
      <w:r w:rsidRPr="00A4601E">
        <w:rPr>
          <w:bCs/>
          <w:color w:val="000000"/>
          <w:sz w:val="24"/>
          <w:szCs w:val="24"/>
        </w:rPr>
        <w:t>předškoláci</w:t>
      </w:r>
      <w:proofErr w:type="gramEnd"/>
      <w:r w:rsidRPr="00A4601E">
        <w:rPr>
          <w:bCs/>
          <w:color w:val="000000"/>
          <w:sz w:val="24"/>
          <w:szCs w:val="24"/>
        </w:rPr>
        <w:t xml:space="preserve"> MŠ, 1.</w:t>
      </w:r>
      <w:r>
        <w:rPr>
          <w:color w:val="000000"/>
          <w:sz w:val="24"/>
          <w:szCs w:val="24"/>
        </w:rPr>
        <w:t xml:space="preserve"> a 2. třída ZŠ </w:t>
      </w:r>
    </w:p>
    <w:p w14:paraId="5653BE7E" w14:textId="77777777" w:rsidR="00A4601E" w:rsidRDefault="00A4601E" w:rsidP="00A4601E">
      <w:pPr>
        <w:pBdr>
          <w:top w:val="nil"/>
          <w:left w:val="nil"/>
          <w:bottom w:val="nil"/>
          <w:right w:val="nil"/>
          <w:between w:val="nil"/>
        </w:pBdr>
        <w:spacing w:before="240" w:after="0" w:line="240" w:lineRule="auto"/>
        <w:ind w:hanging="2"/>
        <w:jc w:val="both"/>
        <w:rPr>
          <w:color w:val="000000"/>
          <w:sz w:val="24"/>
          <w:szCs w:val="24"/>
        </w:rPr>
      </w:pPr>
      <w:r>
        <w:rPr>
          <w:b/>
          <w:color w:val="000000"/>
          <w:sz w:val="24"/>
          <w:szCs w:val="24"/>
        </w:rPr>
        <w:t xml:space="preserve">Autor: </w:t>
      </w:r>
      <w:r>
        <w:rPr>
          <w:color w:val="000000"/>
          <w:sz w:val="24"/>
          <w:szCs w:val="24"/>
        </w:rPr>
        <w:t>Pavlína Veselá, Alena Uhříčková, Maria Staňková</w:t>
      </w:r>
    </w:p>
    <w:p w14:paraId="65BFD88A" w14:textId="77777777" w:rsidR="00A4601E" w:rsidRDefault="00A4601E" w:rsidP="00A4601E">
      <w:pPr>
        <w:pBdr>
          <w:top w:val="nil"/>
          <w:left w:val="nil"/>
          <w:bottom w:val="nil"/>
          <w:right w:val="nil"/>
          <w:between w:val="nil"/>
        </w:pBdr>
        <w:spacing w:before="240" w:after="0" w:line="240" w:lineRule="auto"/>
        <w:ind w:hanging="2"/>
        <w:jc w:val="both"/>
        <w:rPr>
          <w:color w:val="000000"/>
          <w:sz w:val="24"/>
          <w:szCs w:val="24"/>
        </w:rPr>
      </w:pPr>
      <w:r>
        <w:rPr>
          <w:b/>
          <w:color w:val="000000"/>
          <w:sz w:val="24"/>
          <w:szCs w:val="24"/>
        </w:rPr>
        <w:t>Prostředí:</w:t>
      </w:r>
      <w:r>
        <w:rPr>
          <w:color w:val="000000"/>
          <w:sz w:val="24"/>
          <w:szCs w:val="24"/>
        </w:rPr>
        <w:t xml:space="preserve"> učebna v MŠ, třída v ZŠ, zahrada </w:t>
      </w:r>
    </w:p>
    <w:p w14:paraId="6C68CEAA" w14:textId="77777777" w:rsidR="00AC0062" w:rsidRDefault="00AC0062">
      <w:pPr>
        <w:spacing w:after="0" w:line="240" w:lineRule="auto"/>
        <w:rPr>
          <w:b/>
        </w:rPr>
      </w:pPr>
    </w:p>
    <w:p w14:paraId="23116648" w14:textId="77777777" w:rsidR="00AC0062" w:rsidRDefault="00AC0062">
      <w:pPr>
        <w:rPr>
          <w:b/>
          <w:sz w:val="32"/>
          <w:szCs w:val="32"/>
        </w:rPr>
      </w:pPr>
    </w:p>
    <w:p w14:paraId="6D8D9C90" w14:textId="77777777" w:rsidR="00AC0062" w:rsidRDefault="00AC0062">
      <w:pPr>
        <w:spacing w:after="0" w:line="240" w:lineRule="auto"/>
        <w:ind w:left="360"/>
        <w:jc w:val="center"/>
        <w:rPr>
          <w:b/>
          <w:smallCaps/>
          <w:sz w:val="24"/>
          <w:szCs w:val="24"/>
        </w:rPr>
      </w:pPr>
    </w:p>
    <w:p w14:paraId="6CBC3A4B" w14:textId="77777777" w:rsidR="00AC0062" w:rsidRDefault="00AC0062">
      <w:pPr>
        <w:spacing w:after="0" w:line="240" w:lineRule="auto"/>
        <w:ind w:left="360"/>
        <w:jc w:val="center"/>
        <w:rPr>
          <w:b/>
          <w:smallCaps/>
          <w:sz w:val="24"/>
          <w:szCs w:val="24"/>
        </w:rPr>
      </w:pPr>
    </w:p>
    <w:p w14:paraId="1384F478"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09637A7A"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62ECF306"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64AA3DB5"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25BED6F5"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072C141D"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0E0AAFEC"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1BCC5915"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61AB596D"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6647D0CC"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73B6724D"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3187383C"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2D3F8BE2"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0D6C8908"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62271A95"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060DED71"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3483169E"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4BB83310"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2FBE5872"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12097838" w14:textId="77777777" w:rsidR="00A4601E" w:rsidRDefault="00A4601E" w:rsidP="00A4601E">
      <w:pPr>
        <w:pBdr>
          <w:top w:val="nil"/>
          <w:left w:val="nil"/>
          <w:bottom w:val="nil"/>
          <w:right w:val="nil"/>
          <w:between w:val="nil"/>
        </w:pBdr>
        <w:spacing w:after="0" w:line="240" w:lineRule="auto"/>
        <w:ind w:left="1" w:hanging="3"/>
        <w:jc w:val="center"/>
        <w:rPr>
          <w:b/>
          <w:smallCaps/>
          <w:color w:val="000000"/>
          <w:sz w:val="28"/>
          <w:szCs w:val="28"/>
          <w:u w:val="single"/>
        </w:rPr>
      </w:pPr>
    </w:p>
    <w:p w14:paraId="27BD3FC7" w14:textId="77777777" w:rsidR="00AC0062" w:rsidRDefault="00AC0062">
      <w:pPr>
        <w:spacing w:after="0" w:line="240" w:lineRule="auto"/>
        <w:rPr>
          <w:b/>
          <w:sz w:val="28"/>
          <w:szCs w:val="28"/>
        </w:rPr>
      </w:pPr>
    </w:p>
    <w:p w14:paraId="3A8764C9" w14:textId="77777777" w:rsidR="00AC0062" w:rsidRDefault="00262CC4">
      <w:pPr>
        <w:spacing w:after="0" w:line="240" w:lineRule="auto"/>
        <w:jc w:val="center"/>
        <w:rPr>
          <w:b/>
          <w:sz w:val="28"/>
          <w:szCs w:val="28"/>
          <w:u w:val="single"/>
        </w:rPr>
      </w:pPr>
      <w:r>
        <w:rPr>
          <w:b/>
          <w:sz w:val="28"/>
          <w:szCs w:val="28"/>
          <w:u w:val="single"/>
        </w:rPr>
        <w:t>SPOLEČNÝ ÚVOD</w:t>
      </w:r>
    </w:p>
    <w:p w14:paraId="77323720" w14:textId="77777777" w:rsidR="00AC0062" w:rsidRDefault="00AC0062">
      <w:pPr>
        <w:spacing w:after="0" w:line="240" w:lineRule="auto"/>
        <w:jc w:val="center"/>
        <w:rPr>
          <w:color w:val="C45911"/>
          <w:sz w:val="28"/>
          <w:szCs w:val="28"/>
          <w:u w:val="single"/>
        </w:rPr>
      </w:pPr>
    </w:p>
    <w:p w14:paraId="5C79CB19" w14:textId="77777777" w:rsidR="00AC0062" w:rsidRDefault="00AC0062">
      <w:pPr>
        <w:spacing w:after="0" w:line="240" w:lineRule="auto"/>
        <w:rPr>
          <w:b/>
          <w:color w:val="C45911"/>
          <w:sz w:val="28"/>
          <w:szCs w:val="28"/>
        </w:rPr>
      </w:pPr>
    </w:p>
    <w:p w14:paraId="47715D51" w14:textId="77777777" w:rsidR="00AC0062" w:rsidRDefault="00262CC4">
      <w:pPr>
        <w:spacing w:after="0"/>
        <w:rPr>
          <w:b/>
          <w:sz w:val="24"/>
          <w:szCs w:val="24"/>
          <w:u w:val="single"/>
        </w:rPr>
      </w:pPr>
      <w:r>
        <w:rPr>
          <w:b/>
          <w:sz w:val="24"/>
          <w:szCs w:val="24"/>
          <w:u w:val="single"/>
        </w:rPr>
        <w:t xml:space="preserve">Aktivita: Přivítání a informace </w:t>
      </w:r>
    </w:p>
    <w:p w14:paraId="6315C118" w14:textId="77777777" w:rsidR="00AC0062" w:rsidRDefault="00262CC4">
      <w:pPr>
        <w:spacing w:after="0"/>
        <w:rPr>
          <w:sz w:val="24"/>
          <w:szCs w:val="24"/>
        </w:rPr>
      </w:pPr>
      <w:r>
        <w:rPr>
          <w:b/>
          <w:sz w:val="24"/>
          <w:szCs w:val="24"/>
        </w:rPr>
        <w:t>Dílčí cíl této aktivity:</w:t>
      </w:r>
      <w:r>
        <w:rPr>
          <w:sz w:val="24"/>
          <w:szCs w:val="24"/>
        </w:rPr>
        <w:t xml:space="preserve"> seznámení se s programem</w:t>
      </w:r>
    </w:p>
    <w:p w14:paraId="549D994C" w14:textId="77777777" w:rsidR="00AC0062" w:rsidRDefault="00262CC4">
      <w:pPr>
        <w:spacing w:after="0"/>
      </w:pPr>
      <w:r>
        <w:rPr>
          <w:b/>
          <w:sz w:val="24"/>
          <w:szCs w:val="24"/>
        </w:rPr>
        <w:t xml:space="preserve">Čas: </w:t>
      </w:r>
      <w:r>
        <w:t>10 minut</w:t>
      </w:r>
    </w:p>
    <w:p w14:paraId="3D0EE1CF" w14:textId="77777777" w:rsidR="00AC0062" w:rsidRDefault="00262CC4">
      <w:pPr>
        <w:spacing w:after="0"/>
      </w:pPr>
      <w:r>
        <w:rPr>
          <w:b/>
          <w:sz w:val="24"/>
          <w:szCs w:val="24"/>
        </w:rPr>
        <w:t>Prostředí:</w:t>
      </w:r>
      <w:r>
        <w:t xml:space="preserve"> učebna, děti sedí v kroužku</w:t>
      </w:r>
    </w:p>
    <w:p w14:paraId="7EF99CEF" w14:textId="77777777" w:rsidR="00AC0062" w:rsidRDefault="00262CC4">
      <w:pPr>
        <w:spacing w:after="0"/>
        <w:rPr>
          <w:b/>
          <w:sz w:val="24"/>
          <w:szCs w:val="24"/>
        </w:rPr>
      </w:pPr>
      <w:r>
        <w:rPr>
          <w:b/>
          <w:sz w:val="24"/>
          <w:szCs w:val="24"/>
        </w:rPr>
        <w:t xml:space="preserve">Pomůcky, materiál: </w:t>
      </w:r>
      <w:r>
        <w:t xml:space="preserve">papírová lepicí páska, barevné pastelky, </w:t>
      </w:r>
    </w:p>
    <w:p w14:paraId="49067BC1" w14:textId="77777777" w:rsidR="00AC0062" w:rsidRDefault="00AC0062">
      <w:pPr>
        <w:spacing w:after="0"/>
        <w:rPr>
          <w:b/>
          <w:sz w:val="24"/>
          <w:szCs w:val="24"/>
        </w:rPr>
      </w:pPr>
    </w:p>
    <w:p w14:paraId="18C66991" w14:textId="77777777" w:rsidR="00AC0062" w:rsidRDefault="00262CC4">
      <w:pPr>
        <w:spacing w:after="0"/>
        <w:rPr>
          <w:b/>
          <w:sz w:val="24"/>
          <w:szCs w:val="24"/>
        </w:rPr>
      </w:pPr>
      <w:r>
        <w:rPr>
          <w:b/>
          <w:sz w:val="24"/>
          <w:szCs w:val="24"/>
        </w:rPr>
        <w:t>Podrobný popis:</w:t>
      </w:r>
    </w:p>
    <w:p w14:paraId="0ECC99F9" w14:textId="77777777" w:rsidR="00AC0062" w:rsidRDefault="00262CC4">
      <w:pPr>
        <w:spacing w:after="0"/>
        <w:rPr>
          <w:sz w:val="24"/>
          <w:szCs w:val="24"/>
        </w:rPr>
      </w:pPr>
      <w:r>
        <w:rPr>
          <w:sz w:val="24"/>
          <w:szCs w:val="24"/>
        </w:rPr>
        <w:t>-představení se</w:t>
      </w:r>
    </w:p>
    <w:p w14:paraId="5A3BA512" w14:textId="77777777" w:rsidR="00AC0062" w:rsidRPr="00A4601E" w:rsidRDefault="00262CC4">
      <w:pPr>
        <w:spacing w:after="0"/>
      </w:pPr>
      <w:r w:rsidRPr="00A4601E">
        <w:rPr>
          <w:sz w:val="24"/>
          <w:szCs w:val="24"/>
        </w:rPr>
        <w:t>-</w:t>
      </w:r>
      <w:r w:rsidRPr="00A4601E">
        <w:t xml:space="preserve"> pravidla, bezpečnost chování v prostoru,</w:t>
      </w:r>
    </w:p>
    <w:p w14:paraId="3D38858C" w14:textId="3C6D16B5" w:rsidR="00AC0062" w:rsidRPr="00A4601E" w:rsidRDefault="00262CC4">
      <w:pPr>
        <w:spacing w:after="0"/>
      </w:pPr>
      <w:r w:rsidRPr="00A4601E">
        <w:t xml:space="preserve"> - harmonogram o čem </w:t>
      </w:r>
      <w:r w:rsidR="00A4601E" w:rsidRPr="00A4601E">
        <w:t xml:space="preserve">výukový </w:t>
      </w:r>
      <w:r w:rsidRPr="00A4601E">
        <w:t>program bude</w:t>
      </w:r>
      <w:r w:rsidR="00A4601E" w:rsidRPr="00A4601E">
        <w:t>, kde</w:t>
      </w:r>
      <w:r w:rsidRPr="00A4601E">
        <w:t xml:space="preserve"> a jak bude probíhat </w:t>
      </w:r>
    </w:p>
    <w:p w14:paraId="3C6815D0" w14:textId="5BFABB06" w:rsidR="00AC0062" w:rsidRDefault="00262CC4">
      <w:pPr>
        <w:spacing w:after="0"/>
      </w:pPr>
      <w:r w:rsidRPr="00A4601E">
        <w:t>- způsob oslovování lektorů a jmenovky, popř. další organizačních záležitostech.</w:t>
      </w:r>
      <w:r>
        <w:t xml:space="preserve"> </w:t>
      </w:r>
    </w:p>
    <w:p w14:paraId="0019B11F" w14:textId="77777777" w:rsidR="00AC0062" w:rsidRDefault="00AC0062">
      <w:pPr>
        <w:spacing w:after="0"/>
      </w:pPr>
    </w:p>
    <w:p w14:paraId="74AC9C98" w14:textId="77777777" w:rsidR="00AC0062" w:rsidRDefault="00AC0062">
      <w:pPr>
        <w:spacing w:after="0"/>
        <w:rPr>
          <w:b/>
          <w:sz w:val="24"/>
          <w:szCs w:val="24"/>
          <w:u w:val="single"/>
        </w:rPr>
      </w:pPr>
    </w:p>
    <w:p w14:paraId="1D00651D" w14:textId="77777777" w:rsidR="00AC0062" w:rsidRDefault="00262CC4">
      <w:pPr>
        <w:spacing w:after="0"/>
        <w:rPr>
          <w:b/>
          <w:sz w:val="24"/>
          <w:szCs w:val="24"/>
          <w:u w:val="single"/>
        </w:rPr>
      </w:pPr>
      <w:r>
        <w:rPr>
          <w:b/>
          <w:sz w:val="24"/>
          <w:szCs w:val="24"/>
          <w:u w:val="single"/>
        </w:rPr>
        <w:t xml:space="preserve">Aktivita: Příběh </w:t>
      </w:r>
    </w:p>
    <w:p w14:paraId="3333CE65" w14:textId="77777777" w:rsidR="00AC0062" w:rsidRDefault="00262CC4">
      <w:pPr>
        <w:spacing w:after="0"/>
      </w:pPr>
      <w:r>
        <w:rPr>
          <w:b/>
          <w:sz w:val="24"/>
          <w:szCs w:val="24"/>
        </w:rPr>
        <w:t xml:space="preserve">Dílčí cíl této aktivity: </w:t>
      </w:r>
      <w:r>
        <w:t xml:space="preserve">Motivovat žáka pro aktivní účast na výukovém programu a uvést jej do příběhu. Vzbudit v něm otázky, na něž dostane během výukového programu odpověď. </w:t>
      </w:r>
    </w:p>
    <w:p w14:paraId="6581CFC2" w14:textId="77777777" w:rsidR="00AC0062" w:rsidRDefault="00262CC4">
      <w:pPr>
        <w:spacing w:after="0"/>
        <w:rPr>
          <w:b/>
          <w:sz w:val="24"/>
          <w:szCs w:val="24"/>
        </w:rPr>
      </w:pPr>
      <w:r>
        <w:rPr>
          <w:b/>
          <w:sz w:val="24"/>
          <w:szCs w:val="24"/>
        </w:rPr>
        <w:t xml:space="preserve">Čas: </w:t>
      </w:r>
      <w:r>
        <w:t>10 minut</w:t>
      </w:r>
    </w:p>
    <w:p w14:paraId="400C21DD" w14:textId="77777777" w:rsidR="00AC0062" w:rsidRDefault="00262CC4">
      <w:pPr>
        <w:spacing w:after="0"/>
        <w:rPr>
          <w:sz w:val="24"/>
          <w:szCs w:val="24"/>
        </w:rPr>
      </w:pPr>
      <w:r>
        <w:rPr>
          <w:b/>
          <w:sz w:val="24"/>
          <w:szCs w:val="24"/>
        </w:rPr>
        <w:t>Prostředí:</w:t>
      </w:r>
      <w:r>
        <w:t xml:space="preserve"> </w:t>
      </w:r>
    </w:p>
    <w:p w14:paraId="2C7BF3B4" w14:textId="77777777" w:rsidR="00AC0062" w:rsidRDefault="00262CC4">
      <w:pPr>
        <w:spacing w:after="0"/>
      </w:pPr>
      <w:r>
        <w:rPr>
          <w:b/>
          <w:sz w:val="24"/>
          <w:szCs w:val="24"/>
        </w:rPr>
        <w:t xml:space="preserve">Pomůcky, materiál: </w:t>
      </w:r>
    </w:p>
    <w:p w14:paraId="2A4100C1" w14:textId="4AA1B155" w:rsidR="00AC0062" w:rsidRDefault="00262CC4">
      <w:pPr>
        <w:spacing w:after="0"/>
        <w:rPr>
          <w:b/>
          <w:i/>
          <w:sz w:val="24"/>
          <w:szCs w:val="24"/>
          <w:u w:val="single"/>
        </w:rPr>
      </w:pPr>
      <w:r w:rsidRPr="00521369">
        <w:rPr>
          <w:sz w:val="24"/>
          <w:szCs w:val="24"/>
          <w:highlight w:val="yellow"/>
        </w:rPr>
        <w:t>plátno s obrázkem dubu a lesa</w:t>
      </w:r>
      <w:r w:rsidR="00521369">
        <w:rPr>
          <w:sz w:val="24"/>
          <w:szCs w:val="24"/>
        </w:rPr>
        <w:t xml:space="preserve"> (použijte plátno z VP Les a lesní zvířátka, jen přes uschlý les přišpendlete plátno se starým dubem</w:t>
      </w:r>
      <w:r w:rsidR="00931221">
        <w:rPr>
          <w:sz w:val="24"/>
          <w:szCs w:val="24"/>
        </w:rPr>
        <w:t>, p</w:t>
      </w:r>
      <w:r w:rsidR="00521369">
        <w:rPr>
          <w:sz w:val="24"/>
          <w:szCs w:val="24"/>
        </w:rPr>
        <w:t>látna na sebe navazují cestičkou</w:t>
      </w:r>
      <w:r w:rsidR="00931221">
        <w:rPr>
          <w:sz w:val="24"/>
          <w:szCs w:val="24"/>
        </w:rPr>
        <w:t>)</w:t>
      </w:r>
      <w:r>
        <w:rPr>
          <w:sz w:val="24"/>
          <w:szCs w:val="24"/>
        </w:rPr>
        <w:t xml:space="preserve">, loutka paní Dvořáčkové, </w:t>
      </w:r>
      <w:r w:rsidRPr="00521369">
        <w:rPr>
          <w:sz w:val="24"/>
          <w:szCs w:val="24"/>
        </w:rPr>
        <w:t xml:space="preserve">loutka </w:t>
      </w:r>
      <w:proofErr w:type="spellStart"/>
      <w:r w:rsidRPr="00521369">
        <w:rPr>
          <w:sz w:val="24"/>
          <w:szCs w:val="24"/>
        </w:rPr>
        <w:t>Hamroše</w:t>
      </w:r>
      <w:proofErr w:type="spellEnd"/>
      <w:r w:rsidRPr="00521369">
        <w:rPr>
          <w:sz w:val="24"/>
          <w:szCs w:val="24"/>
        </w:rPr>
        <w:t xml:space="preserve"> </w:t>
      </w:r>
      <w:r w:rsidR="00931221">
        <w:rPr>
          <w:sz w:val="24"/>
          <w:szCs w:val="24"/>
        </w:rPr>
        <w:t xml:space="preserve"> </w:t>
      </w:r>
      <w:r>
        <w:rPr>
          <w:b/>
          <w:i/>
          <w:sz w:val="24"/>
          <w:szCs w:val="24"/>
          <w:u w:val="single"/>
        </w:rPr>
        <w:t>(pomůcky označeny žlutě od nás dostanete)</w:t>
      </w:r>
    </w:p>
    <w:p w14:paraId="1AC6C714" w14:textId="77777777" w:rsidR="00AC0062" w:rsidRDefault="00262CC4">
      <w:pPr>
        <w:spacing w:after="0"/>
        <w:rPr>
          <w:b/>
          <w:sz w:val="24"/>
          <w:szCs w:val="24"/>
        </w:rPr>
      </w:pPr>
      <w:r>
        <w:rPr>
          <w:b/>
          <w:sz w:val="24"/>
          <w:szCs w:val="24"/>
        </w:rPr>
        <w:t>Podrobný popis:</w:t>
      </w:r>
    </w:p>
    <w:p w14:paraId="56D0115F" w14:textId="77777777" w:rsidR="00AC0062" w:rsidRDefault="00262CC4">
      <w:pPr>
        <w:spacing w:after="0"/>
        <w:rPr>
          <w:sz w:val="24"/>
          <w:szCs w:val="24"/>
        </w:rPr>
      </w:pPr>
      <w:r>
        <w:rPr>
          <w:sz w:val="24"/>
          <w:szCs w:val="24"/>
        </w:rPr>
        <w:t>1 lektor: vypravěč a strom</w:t>
      </w:r>
    </w:p>
    <w:p w14:paraId="073751D1" w14:textId="77777777" w:rsidR="00AC0062" w:rsidRDefault="00262CC4">
      <w:pPr>
        <w:spacing w:after="0"/>
        <w:rPr>
          <w:sz w:val="24"/>
          <w:szCs w:val="24"/>
        </w:rPr>
      </w:pPr>
      <w:r>
        <w:rPr>
          <w:sz w:val="24"/>
          <w:szCs w:val="24"/>
        </w:rPr>
        <w:t xml:space="preserve">2 lektor paní Dvořáčková, </w:t>
      </w:r>
      <w:proofErr w:type="spellStart"/>
      <w:r>
        <w:rPr>
          <w:sz w:val="24"/>
          <w:szCs w:val="24"/>
        </w:rPr>
        <w:t>Hamroš</w:t>
      </w:r>
      <w:proofErr w:type="spellEnd"/>
    </w:p>
    <w:p w14:paraId="704A6C68" w14:textId="77777777" w:rsidR="00AC0062" w:rsidRDefault="00AC0062">
      <w:pPr>
        <w:spacing w:after="0"/>
        <w:rPr>
          <w:sz w:val="24"/>
          <w:szCs w:val="24"/>
        </w:rPr>
      </w:pPr>
    </w:p>
    <w:p w14:paraId="722DB56F" w14:textId="77777777" w:rsidR="00AC0062" w:rsidRDefault="00262CC4">
      <w:pPr>
        <w:spacing w:after="0"/>
        <w:rPr>
          <w:b/>
          <w:u w:val="single"/>
        </w:rPr>
      </w:pPr>
      <w:r>
        <w:rPr>
          <w:b/>
          <w:u w:val="single"/>
        </w:rPr>
        <w:t>Příběh:</w:t>
      </w:r>
    </w:p>
    <w:p w14:paraId="5E9653A4" w14:textId="77777777" w:rsidR="00AC0062" w:rsidRDefault="00262CC4">
      <w:pPr>
        <w:spacing w:after="0"/>
      </w:pPr>
      <w:r>
        <w:t>Bylo, nebylo. Na konci jednoho docela malého města, říkejme mu třeba Jeníkov, rostl les. Byl to moc pěkný les: rostly tam jehličnaté stromy, listnaté stromy, keříky, maliny, borůvky i houby, mech tam byl krásně měkký a kmeny stromů zdobily lišejníky. Prostředkem lesa se klikatil potůček, který zurčel a klokotal. A tak není divu, že se tam líbilo nejen zvířátkům, ptákům, hmyzu, ale i lidem. Často do lesa chodili na procházky, na sběr lesních plodů, nebo si jen odpočinout v měkkém mechu. A právě během jedné procházky se to stalo. Paní Dvořáčková se po náročném dni šla projít do lesa.  Jde, jde, přemýšlí o všem možném, v hlavě se jí roní myšlenky, co ještě všechno má udělat,… nekouká pod nohy a škobrtne o kořen starého dubu.</w:t>
      </w:r>
    </w:p>
    <w:p w14:paraId="48139F35" w14:textId="77777777" w:rsidR="00AC0062" w:rsidRDefault="00262CC4">
      <w:pPr>
        <w:spacing w:after="0"/>
      </w:pPr>
      <w:r>
        <w:t xml:space="preserve">Paní Dvořáčková: „ </w:t>
      </w:r>
      <w:proofErr w:type="spellStart"/>
      <w:r>
        <w:t>Sakrblé</w:t>
      </w:r>
      <w:proofErr w:type="spellEnd"/>
      <w:r>
        <w:t>, málem jsem se tu natáhla jak dlouhá a široká. Nějaký kořen se mi připletl pod nohy, co tu děláš?“</w:t>
      </w:r>
    </w:p>
    <w:p w14:paraId="33CF8BEC" w14:textId="77777777" w:rsidR="00AC0062" w:rsidRDefault="00262CC4">
      <w:pPr>
        <w:spacing w:after="0"/>
      </w:pPr>
      <w:r>
        <w:t>Strom: „ dovolte, abych se představil, dub letní jméno mé. A s dovolením, tady rostu, už téměř 200 let.</w:t>
      </w:r>
    </w:p>
    <w:p w14:paraId="3C37A424" w14:textId="77777777" w:rsidR="00AC0062" w:rsidRDefault="00262CC4">
      <w:pPr>
        <w:spacing w:after="0"/>
      </w:pPr>
      <w:r>
        <w:t xml:space="preserve">Paní Dvořáčková: „No koukám, žádný mladík nejsi a </w:t>
      </w:r>
      <w:proofErr w:type="spellStart"/>
      <w:r>
        <w:t>heleme</w:t>
      </w:r>
      <w:proofErr w:type="spellEnd"/>
      <w:r>
        <w:t xml:space="preserve"> se, tady už máš uschlé větve a tady ve kmenu díru jako pěst, jen jestli nejsi nebezpečný. Co když na někoho spadne ta uschlá větev, nebo spadneš celý.“</w:t>
      </w:r>
    </w:p>
    <w:p w14:paraId="3DA0D6E4" w14:textId="77777777" w:rsidR="00AC0062" w:rsidRDefault="00262CC4">
      <w:pPr>
        <w:spacing w:after="0"/>
      </w:pPr>
      <w:r>
        <w:t>Strom: „I nespadnu, mé kořeny mě pevně drží v zemi.“</w:t>
      </w:r>
    </w:p>
    <w:p w14:paraId="5E60AC30" w14:textId="77777777" w:rsidR="00AC0062" w:rsidRDefault="00262CC4">
      <w:pPr>
        <w:spacing w:after="0"/>
      </w:pPr>
      <w:r>
        <w:lastRenderedPageBreak/>
        <w:t>Paní Dvořáčková: „Jo a taky ty tvé kořeny tady zavazí. Vždyť jsem kvůli nim spadla. Já si myslím, že by tě měli pokácet. Jsi nebezpečný a basta. Někam to nahlásím a bude“. Odchází.</w:t>
      </w:r>
    </w:p>
    <w:p w14:paraId="3DBA9297" w14:textId="77777777" w:rsidR="00AC0062" w:rsidRDefault="00262CC4">
      <w:pPr>
        <w:spacing w:after="0"/>
      </w:pPr>
      <w:r>
        <w:t>Strom: „A mám po žaludech. Co když mě opravdu pokácí? Opravdu jsem tak nebezpečný?“</w:t>
      </w:r>
    </w:p>
    <w:p w14:paraId="39968CF0" w14:textId="77777777" w:rsidR="00AC0062" w:rsidRDefault="00262CC4">
      <w:pPr>
        <w:spacing w:after="0"/>
      </w:pPr>
      <w:r>
        <w:t xml:space="preserve">přichází </w:t>
      </w:r>
      <w:proofErr w:type="spellStart"/>
      <w:r>
        <w:t>Hamroš</w:t>
      </w:r>
      <w:proofErr w:type="spellEnd"/>
      <w:r>
        <w:t xml:space="preserve"> a prozpěvuje si.</w:t>
      </w:r>
    </w:p>
    <w:p w14:paraId="5FA9A41C" w14:textId="77777777" w:rsidR="00AC0062" w:rsidRDefault="00262CC4">
      <w:pPr>
        <w:spacing w:after="0"/>
      </w:pPr>
      <w:proofErr w:type="spellStart"/>
      <w:r>
        <w:t>Hamroš</w:t>
      </w:r>
      <w:proofErr w:type="spellEnd"/>
      <w:r>
        <w:t>: „To je dneska krásný den a jaký velikán se tu tyčí.“</w:t>
      </w:r>
    </w:p>
    <w:p w14:paraId="0A09A69C" w14:textId="77777777" w:rsidR="00AC0062" w:rsidRDefault="00262CC4">
      <w:pPr>
        <w:spacing w:after="0"/>
      </w:pPr>
      <w:r>
        <w:t>Strom: „Vy už mě jdete jistě pokácet. Co si jen počnu a co si počnou mí nájemníci a kamarádi?“</w:t>
      </w:r>
    </w:p>
    <w:p w14:paraId="2F495962" w14:textId="77777777" w:rsidR="00AC0062" w:rsidRDefault="00262CC4">
      <w:pPr>
        <w:spacing w:after="0"/>
      </w:pPr>
      <w:proofErr w:type="spellStart"/>
      <w:r>
        <w:t>Hamroš</w:t>
      </w:r>
      <w:proofErr w:type="spellEnd"/>
      <w:r>
        <w:t xml:space="preserve">: „I co vás nemá, to by byla věčná škoda, i když koukám, tady trochu prosycháte a tady ta díra ve kmeni, a co tady </w:t>
      </w:r>
      <w:proofErr w:type="gramStart"/>
      <w:r>
        <w:t>roste, ….</w:t>
      </w:r>
      <w:proofErr w:type="gramEnd"/>
      <w:r>
        <w:t>.? To se mi moc nezdá, že by se někomu mohlo líbit žít ve starém stromě?“</w:t>
      </w:r>
    </w:p>
    <w:p w14:paraId="2BF6CC9C" w14:textId="77777777" w:rsidR="00AC0062" w:rsidRDefault="00262CC4">
      <w:pPr>
        <w:spacing w:after="0"/>
      </w:pPr>
      <w:r>
        <w:t xml:space="preserve">Strom: „Nevěříš mi skřítku </w:t>
      </w:r>
      <w:proofErr w:type="spellStart"/>
      <w:r>
        <w:t>Hamroši</w:t>
      </w:r>
      <w:proofErr w:type="spellEnd"/>
      <w:r>
        <w:t>?</w:t>
      </w:r>
    </w:p>
    <w:p w14:paraId="36144581" w14:textId="77777777" w:rsidR="00AC0062" w:rsidRDefault="00262CC4">
      <w:pPr>
        <w:spacing w:after="0"/>
      </w:pPr>
      <w:proofErr w:type="spellStart"/>
      <w:r>
        <w:t>Hamroš</w:t>
      </w:r>
      <w:proofErr w:type="spellEnd"/>
      <w:r>
        <w:t>: „Nezlob se milý dube, ale přeci jenom nejsi už žádný krasavec. Jo, kdyby si byl mladší, plný síly, bez proschlých větví, vykotlaných míst, to jo. Ale takhle, to ti nevím. Co si o tom myslíte vy děti. Mohl by být starý strom obydlený jinými organismy?“</w:t>
      </w:r>
    </w:p>
    <w:p w14:paraId="42BB2E9E" w14:textId="77777777" w:rsidR="00AC0062" w:rsidRDefault="00AC0062">
      <w:pPr>
        <w:spacing w:after="0"/>
      </w:pPr>
    </w:p>
    <w:p w14:paraId="21F84B8D" w14:textId="77777777" w:rsidR="00AC0062" w:rsidRDefault="00262CC4">
      <w:pPr>
        <w:spacing w:after="0"/>
      </w:pPr>
      <w:r>
        <w:t>Děti mají možnost říci své názory.</w:t>
      </w:r>
    </w:p>
    <w:p w14:paraId="4D772621" w14:textId="77777777" w:rsidR="00AC0062" w:rsidRDefault="00AC0062">
      <w:pPr>
        <w:spacing w:after="0"/>
      </w:pPr>
    </w:p>
    <w:p w14:paraId="6EFEABE2" w14:textId="77777777" w:rsidR="00AC0062" w:rsidRDefault="00262CC4">
      <w:pPr>
        <w:spacing w:after="0"/>
      </w:pPr>
      <w:r>
        <w:t>Strom: „Tak víš co, já vás s některými z nich seznámím. Jen se mi někam poschovávali.“</w:t>
      </w:r>
    </w:p>
    <w:p w14:paraId="3B14EC85" w14:textId="77777777" w:rsidR="00AC0062" w:rsidRDefault="00AC0062">
      <w:pPr>
        <w:spacing w:after="0"/>
      </w:pPr>
    </w:p>
    <w:p w14:paraId="2CC2880E" w14:textId="77777777" w:rsidR="00AC0062" w:rsidRDefault="00AC0062">
      <w:pPr>
        <w:spacing w:after="0"/>
      </w:pPr>
    </w:p>
    <w:p w14:paraId="3DEA3D7B" w14:textId="77777777" w:rsidR="00AC0062" w:rsidRPr="00F302BA" w:rsidRDefault="00262CC4">
      <w:pPr>
        <w:spacing w:after="0"/>
        <w:rPr>
          <w:b/>
          <w:u w:val="single"/>
        </w:rPr>
      </w:pPr>
      <w:r w:rsidRPr="00F302BA">
        <w:t xml:space="preserve"> </w:t>
      </w:r>
      <w:r w:rsidRPr="00F302BA">
        <w:rPr>
          <w:b/>
          <w:u w:val="single"/>
        </w:rPr>
        <w:t>Aktivita č. 1: Kdo zde bydlí?</w:t>
      </w:r>
    </w:p>
    <w:p w14:paraId="5E455A98" w14:textId="77777777" w:rsidR="00AC0062" w:rsidRPr="00F302BA" w:rsidRDefault="00262CC4">
      <w:pPr>
        <w:spacing w:after="0"/>
      </w:pPr>
      <w:r w:rsidRPr="00F302BA">
        <w:rPr>
          <w:b/>
        </w:rPr>
        <w:t xml:space="preserve">Dílčí cíl této aktivity: </w:t>
      </w:r>
      <w:r w:rsidRPr="00F302BA">
        <w:t>Pohyb dětí, probuzení zvědavosti, kdo by mohl ve starém stromě žít.</w:t>
      </w:r>
    </w:p>
    <w:p w14:paraId="25B15AED" w14:textId="77777777" w:rsidR="00AC0062" w:rsidRPr="00F302BA" w:rsidRDefault="00262CC4">
      <w:pPr>
        <w:spacing w:after="0"/>
        <w:rPr>
          <w:b/>
        </w:rPr>
      </w:pPr>
      <w:r w:rsidRPr="00F302BA">
        <w:rPr>
          <w:b/>
        </w:rPr>
        <w:t xml:space="preserve">Čas: </w:t>
      </w:r>
      <w:r w:rsidRPr="00F302BA">
        <w:t>10 min</w:t>
      </w:r>
    </w:p>
    <w:p w14:paraId="1FFA0A8B" w14:textId="1060038E" w:rsidR="00AC0062" w:rsidRPr="00F302BA" w:rsidRDefault="00262CC4">
      <w:pPr>
        <w:spacing w:after="0"/>
      </w:pPr>
      <w:r w:rsidRPr="00F302BA">
        <w:rPr>
          <w:b/>
        </w:rPr>
        <w:t>Pomůcky, materiál</w:t>
      </w:r>
      <w:r w:rsidRPr="00F302BA">
        <w:t xml:space="preserve">: </w:t>
      </w:r>
      <w:r w:rsidRPr="00A86874">
        <w:rPr>
          <w:highlight w:val="yellow"/>
        </w:rPr>
        <w:t>obrázky na kterých jsou obyvatelé starého dubu vyfoceny</w:t>
      </w:r>
      <w:r w:rsidRPr="00F302BA">
        <w:t xml:space="preserve">. </w:t>
      </w:r>
      <w:r w:rsidR="00F302BA" w:rsidRPr="00F302BA">
        <w:t>Každý obrázek je</w:t>
      </w:r>
      <w:r w:rsidRPr="00F302BA">
        <w:t xml:space="preserve"> rozdělen na dv</w:t>
      </w:r>
      <w:r w:rsidR="00F302BA" w:rsidRPr="00F302BA">
        <w:t>a</w:t>
      </w:r>
      <w:r w:rsidRPr="00F302BA">
        <w:t xml:space="preserve"> </w:t>
      </w:r>
      <w:r w:rsidR="00F302BA" w:rsidRPr="00F302BA">
        <w:t>díly</w:t>
      </w:r>
      <w:r w:rsidRPr="00F302BA">
        <w:t xml:space="preserve">. Počet </w:t>
      </w:r>
      <w:r w:rsidR="00F302BA" w:rsidRPr="00F302BA">
        <w:t>dílů</w:t>
      </w:r>
      <w:r w:rsidRPr="00F302BA">
        <w:t xml:space="preserve"> je stejný, jako je počet dětí</w:t>
      </w:r>
      <w:r w:rsidR="00F302BA" w:rsidRPr="00F302BA">
        <w:t xml:space="preserve"> (aby seděly počty dětí a obrázků, obrázky mohou být ve více sadách)</w:t>
      </w:r>
      <w:r w:rsidRPr="00F302BA">
        <w:t>.</w:t>
      </w:r>
    </w:p>
    <w:p w14:paraId="5673452B" w14:textId="77777777" w:rsidR="00AC0062" w:rsidRPr="00F302BA" w:rsidRDefault="00AC0062">
      <w:pPr>
        <w:spacing w:after="0"/>
      </w:pPr>
    </w:p>
    <w:p w14:paraId="1F317830" w14:textId="77777777" w:rsidR="00AC0062" w:rsidRDefault="00262CC4">
      <w:pPr>
        <w:spacing w:after="0"/>
      </w:pPr>
      <w:r>
        <w:rPr>
          <w:b/>
          <w:sz w:val="24"/>
          <w:szCs w:val="24"/>
        </w:rPr>
        <w:t>Podrobný popis:</w:t>
      </w:r>
    </w:p>
    <w:p w14:paraId="47DC7CB0" w14:textId="77777777" w:rsidR="00AC0062" w:rsidRDefault="00262CC4">
      <w:pPr>
        <w:spacing w:after="0"/>
      </w:pPr>
      <w:r>
        <w:t>Děti se rozběhnou po třídě a hledají kousek obrázku. Když jeden najdou, vezmou si ho k sobě a hledají s ním spolužáka, který má druhou část obrázku. Až se najdou, sednou si společně se složeným obrázkem na zem. A společně se zamyslí nad tím, zda by se danému organismu mohlo líbit ve starém stromě a kde by tam žil.</w:t>
      </w:r>
    </w:p>
    <w:p w14:paraId="70A84F11" w14:textId="77777777" w:rsidR="00AC0062" w:rsidRDefault="00AC0062">
      <w:pPr>
        <w:spacing w:after="0"/>
      </w:pPr>
    </w:p>
    <w:p w14:paraId="249D7CB4" w14:textId="77777777" w:rsidR="00AC0062" w:rsidRDefault="00AC0062">
      <w:pPr>
        <w:spacing w:after="0"/>
        <w:rPr>
          <w:sz w:val="24"/>
          <w:szCs w:val="24"/>
        </w:rPr>
      </w:pPr>
    </w:p>
    <w:p w14:paraId="48C5BB1D" w14:textId="77777777" w:rsidR="00AC0062" w:rsidRDefault="00262CC4">
      <w:pPr>
        <w:spacing w:after="0"/>
        <w:jc w:val="center"/>
        <w:rPr>
          <w:b/>
          <w:sz w:val="32"/>
          <w:szCs w:val="32"/>
          <w:u w:val="single"/>
        </w:rPr>
      </w:pPr>
      <w:r>
        <w:rPr>
          <w:b/>
          <w:sz w:val="32"/>
          <w:szCs w:val="32"/>
          <w:u w:val="single"/>
        </w:rPr>
        <w:t>ČÁST A: VNITŘNÍ (učebna)</w:t>
      </w:r>
    </w:p>
    <w:p w14:paraId="64A82A70" w14:textId="77777777" w:rsidR="00AC0062" w:rsidRDefault="00AC0062">
      <w:pPr>
        <w:spacing w:after="0"/>
        <w:rPr>
          <w:sz w:val="24"/>
          <w:szCs w:val="24"/>
        </w:rPr>
      </w:pPr>
    </w:p>
    <w:p w14:paraId="227101E7" w14:textId="77777777" w:rsidR="00AC0062" w:rsidRDefault="00262CC4">
      <w:pPr>
        <w:spacing w:after="0"/>
        <w:rPr>
          <w:b/>
          <w:sz w:val="24"/>
          <w:szCs w:val="24"/>
          <w:u w:val="single"/>
        </w:rPr>
      </w:pPr>
      <w:r>
        <w:rPr>
          <w:b/>
          <w:sz w:val="24"/>
          <w:szCs w:val="24"/>
          <w:u w:val="single"/>
        </w:rPr>
        <w:t>Aktivita: tesařík dubový</w:t>
      </w:r>
    </w:p>
    <w:p w14:paraId="38BACB03" w14:textId="77777777" w:rsidR="00AC0062" w:rsidRDefault="00262CC4">
      <w:pPr>
        <w:spacing w:after="0"/>
        <w:rPr>
          <w:sz w:val="24"/>
          <w:szCs w:val="24"/>
        </w:rPr>
      </w:pPr>
      <w:r>
        <w:rPr>
          <w:b/>
          <w:sz w:val="24"/>
          <w:szCs w:val="24"/>
        </w:rPr>
        <w:t xml:space="preserve">Čas: </w:t>
      </w:r>
      <w:r>
        <w:rPr>
          <w:sz w:val="24"/>
          <w:szCs w:val="24"/>
        </w:rPr>
        <w:t>10 min</w:t>
      </w:r>
    </w:p>
    <w:p w14:paraId="710AF9B8" w14:textId="5C33443E" w:rsidR="00AC0062" w:rsidRDefault="00262CC4">
      <w:pPr>
        <w:spacing w:after="0"/>
        <w:rPr>
          <w:sz w:val="24"/>
          <w:szCs w:val="24"/>
        </w:rPr>
      </w:pPr>
      <w:r>
        <w:rPr>
          <w:b/>
          <w:sz w:val="24"/>
          <w:szCs w:val="24"/>
        </w:rPr>
        <w:t xml:space="preserve">Pomůcky, materiál: </w:t>
      </w:r>
      <w:r w:rsidRPr="00A86874">
        <w:rPr>
          <w:sz w:val="24"/>
          <w:szCs w:val="24"/>
          <w:highlight w:val="yellow"/>
        </w:rPr>
        <w:t>fotografie tesaříka dubového (larva, kukla, dospělec), fotografie tesaříka s vosou,</w:t>
      </w:r>
      <w:r>
        <w:rPr>
          <w:sz w:val="24"/>
          <w:szCs w:val="24"/>
        </w:rPr>
        <w:t xml:space="preserve"> látkový tunel, popřípadě řada asi 6 židliček za sebou tvořící tunel, s přehozeným prostěradlem, papírky</w:t>
      </w:r>
      <w:r w:rsidRPr="00A86874">
        <w:rPr>
          <w:sz w:val="24"/>
          <w:szCs w:val="24"/>
        </w:rPr>
        <w:t>, zelená gáza</w:t>
      </w:r>
      <w:r w:rsidR="00A86874">
        <w:rPr>
          <w:sz w:val="24"/>
          <w:szCs w:val="24"/>
        </w:rPr>
        <w:t xml:space="preserve"> (látka)</w:t>
      </w:r>
      <w:r>
        <w:rPr>
          <w:sz w:val="24"/>
          <w:szCs w:val="24"/>
        </w:rPr>
        <w:t>, dezertní talířky s troškou vody (pro každé dítě jeden)</w:t>
      </w:r>
    </w:p>
    <w:p w14:paraId="4D1AFA8F" w14:textId="77777777" w:rsidR="00AC0062" w:rsidRDefault="00AC0062">
      <w:pPr>
        <w:spacing w:after="0"/>
        <w:rPr>
          <w:sz w:val="24"/>
          <w:szCs w:val="24"/>
        </w:rPr>
      </w:pPr>
    </w:p>
    <w:p w14:paraId="1F0B1D63" w14:textId="77777777" w:rsidR="00AC0062" w:rsidRDefault="00262CC4">
      <w:pPr>
        <w:shd w:val="clear" w:color="auto" w:fill="FFFFFF"/>
        <w:spacing w:after="0"/>
        <w:rPr>
          <w:rFonts w:ascii="Arial" w:eastAsia="Arial" w:hAnsi="Arial" w:cs="Arial"/>
          <w:color w:val="2F5496"/>
          <w:sz w:val="24"/>
          <w:szCs w:val="24"/>
        </w:rPr>
      </w:pPr>
      <w:r>
        <w:rPr>
          <w:b/>
          <w:color w:val="2F5496"/>
        </w:rPr>
        <w:t>Výstražnému zbarvení</w:t>
      </w:r>
      <w:r>
        <w:rPr>
          <w:color w:val="2F5496"/>
        </w:rPr>
        <w:t xml:space="preserve"> u živočichů se říká mimikry. Zbarvení tesaříka dubového (žlutá a černá) je podobné jako u vos, které mají jedovaté žihadlo. Díky žihadlu se jim mnoho predátorů vyhne. Protože je tesařík dubový podobný vosám, tak ho ptáci, kteří by ho jinak lovili, nechávají bez povšimnutí</w:t>
      </w:r>
      <w:r>
        <w:rPr>
          <w:rFonts w:ascii="Arial" w:eastAsia="Arial" w:hAnsi="Arial" w:cs="Arial"/>
          <w:color w:val="2F5496"/>
          <w:sz w:val="24"/>
          <w:szCs w:val="24"/>
        </w:rPr>
        <w:t>.</w:t>
      </w:r>
    </w:p>
    <w:p w14:paraId="087325DA" w14:textId="77777777" w:rsidR="00AC0062" w:rsidRDefault="00262CC4">
      <w:pPr>
        <w:shd w:val="clear" w:color="auto" w:fill="FFFFFF"/>
        <w:spacing w:after="0"/>
        <w:rPr>
          <w:rFonts w:ascii="Arial" w:eastAsia="Arial" w:hAnsi="Arial" w:cs="Arial"/>
          <w:color w:val="2F5496"/>
          <w:sz w:val="24"/>
          <w:szCs w:val="24"/>
        </w:rPr>
      </w:pPr>
      <w:r>
        <w:rPr>
          <w:color w:val="2F5496"/>
        </w:rPr>
        <w:t>Dospělí brouci se živí šťávami z dřeva a </w:t>
      </w:r>
      <w:hyperlink r:id="rId9">
        <w:r>
          <w:rPr>
            <w:color w:val="2F5496"/>
          </w:rPr>
          <w:t>list</w:t>
        </w:r>
      </w:hyperlink>
      <w:r>
        <w:rPr>
          <w:color w:val="2F5496"/>
        </w:rPr>
        <w:t>ů, zatímco larvy se živí dřevem a jeho hnilobou. Vyskytuje se především na dubech.</w:t>
      </w:r>
      <w:r>
        <w:rPr>
          <w:b/>
          <w:i/>
          <w:color w:val="2F5496"/>
        </w:rPr>
        <w:t xml:space="preserve"> </w:t>
      </w:r>
      <w:r>
        <w:rPr>
          <w:color w:val="2F5496"/>
        </w:rPr>
        <w:t>Samice klade vajíčka do štěrbin v kmenech nebo větvích nemocných nebo poražených stromů. Hlavní hostitelskou rostlinou je </w:t>
      </w:r>
      <w:hyperlink r:id="rId10">
        <w:r>
          <w:rPr>
            <w:color w:val="2F5496"/>
          </w:rPr>
          <w:t>dub</w:t>
        </w:r>
      </w:hyperlink>
      <w:r>
        <w:rPr>
          <w:color w:val="2F5496"/>
        </w:rPr>
        <w:t>. Larva se zdržuje pod kůrou, kde vykusuje dlouhou, širokou chodbu a k zakuklení zalézá do dřeva až 7 </w:t>
      </w:r>
      <w:hyperlink r:id="rId11">
        <w:r>
          <w:rPr>
            <w:color w:val="2F5496"/>
          </w:rPr>
          <w:t>centimetrů</w:t>
        </w:r>
      </w:hyperlink>
      <w:r>
        <w:rPr>
          <w:color w:val="2F5496"/>
        </w:rPr>
        <w:t xml:space="preserve"> hluboko. </w:t>
      </w:r>
    </w:p>
    <w:p w14:paraId="447FC93A" w14:textId="77777777" w:rsidR="00AC0062" w:rsidRDefault="00AC0062">
      <w:pPr>
        <w:shd w:val="clear" w:color="auto" w:fill="FFFFFF"/>
        <w:spacing w:after="0"/>
        <w:rPr>
          <w:rFonts w:ascii="Arial" w:eastAsia="Arial" w:hAnsi="Arial" w:cs="Arial"/>
          <w:color w:val="2F5496"/>
          <w:sz w:val="24"/>
          <w:szCs w:val="24"/>
        </w:rPr>
      </w:pPr>
    </w:p>
    <w:p w14:paraId="75579646" w14:textId="77777777" w:rsidR="00AC0062" w:rsidRDefault="00262CC4">
      <w:pPr>
        <w:spacing w:after="0"/>
        <w:rPr>
          <w:b/>
          <w:sz w:val="24"/>
          <w:szCs w:val="24"/>
        </w:rPr>
      </w:pPr>
      <w:r>
        <w:rPr>
          <w:b/>
          <w:sz w:val="24"/>
          <w:szCs w:val="24"/>
        </w:rPr>
        <w:t>Podrobný popis:</w:t>
      </w:r>
    </w:p>
    <w:p w14:paraId="3C2D0453" w14:textId="77777777" w:rsidR="00AC0062" w:rsidRDefault="00262CC4">
      <w:pPr>
        <w:spacing w:after="0"/>
      </w:pPr>
      <w:r>
        <w:t>Společně s dětmi si prohlédneme obrázky tesaříka. Můžeme klást dětem otázky:</w:t>
      </w:r>
    </w:p>
    <w:p w14:paraId="260BB899" w14:textId="77777777" w:rsidR="00AC0062" w:rsidRDefault="00262CC4">
      <w:pPr>
        <w:spacing w:after="0"/>
      </w:pPr>
      <w:r>
        <w:t xml:space="preserve">Jakého jiného živočicha vám připomíná a čím? </w:t>
      </w:r>
    </w:p>
    <w:p w14:paraId="2AB59442" w14:textId="77777777" w:rsidR="00AC0062" w:rsidRDefault="00262CC4">
      <w:pPr>
        <w:spacing w:after="0"/>
      </w:pPr>
      <w:r>
        <w:t>K čemu může využít tento tesařík své podoby s vosou?</w:t>
      </w:r>
    </w:p>
    <w:p w14:paraId="1305772E" w14:textId="77777777" w:rsidR="00AC0062" w:rsidRDefault="00AC0062">
      <w:pPr>
        <w:spacing w:after="0"/>
      </w:pPr>
    </w:p>
    <w:p w14:paraId="53B9D2F6" w14:textId="77777777" w:rsidR="00AC0062" w:rsidRDefault="00262CC4">
      <w:pPr>
        <w:spacing w:after="0"/>
      </w:pPr>
      <w:r>
        <w:t>S pomocí obrázků dětem vysvětlíme jeho vývoj a zahrajeme si na něj.</w:t>
      </w:r>
    </w:p>
    <w:p w14:paraId="1ADF0A80" w14:textId="7421F389" w:rsidR="00AC0062" w:rsidRDefault="00262CC4">
      <w:pPr>
        <w:spacing w:after="0"/>
      </w:pPr>
      <w:r>
        <w:t xml:space="preserve"> Látkový tunel (nebo řada židliček s přehozeným prostěradlem) bude představovat uschlou větev dubu. Dětí (larvy) budou prolézat tunelem a trhat v něm papírky na malé kousky (živí se trouchnivým dřevem). Na konci tunelu se zastaví, řekne “jsem kukla, jsem kukla, jsem kukla“ a pak vyběhne z tunelu ven (staly se dospělcem a vyletěly).  „Letí“ k zelené gáze (představuje listy stromu), na které jsou talířky s trochou vody</w:t>
      </w:r>
      <w:r w:rsidR="00544B94">
        <w:t>,</w:t>
      </w:r>
      <w:r>
        <w:t xml:space="preserve"> z kterého děti lízají vodu (dospělci se živí šťávou ze stromů). </w:t>
      </w:r>
    </w:p>
    <w:p w14:paraId="5588BDE3" w14:textId="4E98E49F" w:rsidR="00544B94" w:rsidRDefault="00544B94">
      <w:pPr>
        <w:spacing w:after="0"/>
        <w:rPr>
          <w:sz w:val="24"/>
          <w:szCs w:val="24"/>
        </w:rPr>
      </w:pPr>
      <w:r>
        <w:t>Na závěr může lektor položit dětem otázky:  K čemu potřebuje tesařík starý dub? Jaké jsou jeho vývojová stádia a kde probíhají?</w:t>
      </w:r>
    </w:p>
    <w:p w14:paraId="79A28FE3" w14:textId="77777777" w:rsidR="00AC0062" w:rsidRDefault="00AC0062">
      <w:pPr>
        <w:spacing w:after="0"/>
        <w:rPr>
          <w:sz w:val="24"/>
          <w:szCs w:val="24"/>
        </w:rPr>
      </w:pPr>
    </w:p>
    <w:p w14:paraId="6C76EAED" w14:textId="77777777" w:rsidR="00AC0062" w:rsidRDefault="00AC0062">
      <w:pPr>
        <w:spacing w:after="0"/>
        <w:rPr>
          <w:sz w:val="24"/>
          <w:szCs w:val="24"/>
        </w:rPr>
      </w:pPr>
    </w:p>
    <w:p w14:paraId="291F82DB" w14:textId="77777777" w:rsidR="00AC0062" w:rsidRDefault="00262CC4">
      <w:pPr>
        <w:spacing w:after="0"/>
        <w:rPr>
          <w:b/>
          <w:sz w:val="24"/>
          <w:szCs w:val="24"/>
          <w:u w:val="single"/>
        </w:rPr>
      </w:pPr>
      <w:r>
        <w:rPr>
          <w:b/>
          <w:sz w:val="24"/>
          <w:szCs w:val="24"/>
          <w:u w:val="single"/>
        </w:rPr>
        <w:t>Aktivita: Houba</w:t>
      </w:r>
    </w:p>
    <w:p w14:paraId="68BE03AA" w14:textId="77777777" w:rsidR="00AC0062" w:rsidRDefault="00262CC4">
      <w:pPr>
        <w:spacing w:after="0"/>
        <w:rPr>
          <w:b/>
          <w:sz w:val="24"/>
          <w:szCs w:val="24"/>
        </w:rPr>
      </w:pPr>
      <w:r>
        <w:rPr>
          <w:b/>
          <w:sz w:val="24"/>
          <w:szCs w:val="24"/>
        </w:rPr>
        <w:t xml:space="preserve">Čas: </w:t>
      </w:r>
      <w:r>
        <w:rPr>
          <w:sz w:val="24"/>
          <w:szCs w:val="24"/>
        </w:rPr>
        <w:t>10 min</w:t>
      </w:r>
    </w:p>
    <w:p w14:paraId="5C9F8BCA" w14:textId="77777777" w:rsidR="00AC0062" w:rsidRDefault="00262CC4">
      <w:pPr>
        <w:spacing w:after="0" w:line="240" w:lineRule="auto"/>
        <w:rPr>
          <w:highlight w:val="yellow"/>
        </w:rPr>
      </w:pPr>
      <w:r>
        <w:rPr>
          <w:b/>
          <w:sz w:val="24"/>
          <w:szCs w:val="24"/>
        </w:rPr>
        <w:t>Pomůcky, materiál</w:t>
      </w:r>
      <w:r w:rsidRPr="00931221">
        <w:rPr>
          <w:b/>
          <w:sz w:val="24"/>
          <w:szCs w:val="24"/>
        </w:rPr>
        <w:t xml:space="preserve">: </w:t>
      </w:r>
      <w:r w:rsidRPr="00A86874">
        <w:rPr>
          <w:highlight w:val="yellow"/>
        </w:rPr>
        <w:t>obrázek dubu, obrázky hub, obrázek mykorhizy</w:t>
      </w:r>
      <w:r w:rsidRPr="00931221">
        <w:t>,</w:t>
      </w:r>
      <w:r>
        <w:t xml:space="preserve"> provázky 4 – 8 m dlouhé, </w:t>
      </w:r>
      <w:r>
        <w:rPr>
          <w:highlight w:val="yellow"/>
        </w:rPr>
        <w:t>papírové kapičky, papírové kostky cukru, kolíčky</w:t>
      </w:r>
    </w:p>
    <w:p w14:paraId="6FC2A7F6" w14:textId="77777777" w:rsidR="00AC0062" w:rsidRDefault="00AC0062">
      <w:pPr>
        <w:spacing w:after="0"/>
      </w:pPr>
    </w:p>
    <w:p w14:paraId="19B27192" w14:textId="77777777" w:rsidR="00AC0062" w:rsidRDefault="00262CC4">
      <w:pPr>
        <w:spacing w:after="0"/>
        <w:rPr>
          <w:color w:val="2F5496"/>
        </w:rPr>
      </w:pPr>
      <w:proofErr w:type="spellStart"/>
      <w:r>
        <w:rPr>
          <w:color w:val="2F5496"/>
        </w:rPr>
        <w:t>Mykorhizní</w:t>
      </w:r>
      <w:proofErr w:type="spellEnd"/>
      <w:r>
        <w:rPr>
          <w:color w:val="2F5496"/>
        </w:rPr>
        <w:t xml:space="preserve"> houby tvoří přátelský vztah s kořeny dubu, kdy houby dostávají od stromu cukry (ty ho mají z fotosyntézy) a na oplátku houby posílají dubu vodu a minerální látky z půdy. Pro obě strany je to výhodné.</w:t>
      </w:r>
    </w:p>
    <w:p w14:paraId="6DBBA269" w14:textId="77777777" w:rsidR="00AC0062" w:rsidRDefault="00AC0062">
      <w:pPr>
        <w:spacing w:after="0"/>
      </w:pPr>
    </w:p>
    <w:p w14:paraId="52529513" w14:textId="33E54CC6" w:rsidR="00AC0062" w:rsidRDefault="00262CC4">
      <w:pPr>
        <w:spacing w:after="0"/>
      </w:pPr>
      <w:r>
        <w:rPr>
          <w:b/>
          <w:sz w:val="24"/>
          <w:szCs w:val="24"/>
        </w:rPr>
        <w:t>Podrobný popis:</w:t>
      </w:r>
      <w:r>
        <w:t xml:space="preserve"> Děti si sednou k obrázkům hub nebo dubu (u dubu může sedět víc dětí, u obrázku houby pouze jedno). Mezi 1 dítětem-houbou a 1 dítětem u dubu, se natáhne dvojitý provázek opatřený </w:t>
      </w:r>
      <w:r w:rsidR="00544B94">
        <w:t>kolíčkem</w:t>
      </w:r>
      <w:r>
        <w:t xml:space="preserve">. </w:t>
      </w:r>
    </w:p>
    <w:p w14:paraId="452DC85A" w14:textId="4D21A0BC" w:rsidR="00AC0062" w:rsidRDefault="00262CC4">
      <w:pPr>
        <w:spacing w:after="0"/>
      </w:pPr>
      <w:r>
        <w:t xml:space="preserve">Dítě (houba) má u sebe kapičky vody, dítě (dub) kostky cukru.  Lektor řekne: „je sucho, dub potřebuje vodu!“ děti (houby) na </w:t>
      </w:r>
      <w:r w:rsidR="00544B94">
        <w:t>kolíček</w:t>
      </w:r>
      <w:r>
        <w:t xml:space="preserve"> pověsí kapičku vody a ručkováním po provázku posílají háček s kapičkou ke svému kamarádovi u dubu, až k němu dojde, kapku si vezme k sobě. Na oplátku pověsí na </w:t>
      </w:r>
      <w:r w:rsidR="00544B94">
        <w:t>kolíček</w:t>
      </w:r>
      <w:r>
        <w:t xml:space="preserve"> kostku cukru a ručkováním ji pošle „své“ houbě.</w:t>
      </w:r>
    </w:p>
    <w:p w14:paraId="086C055B" w14:textId="30CDAE5B" w:rsidR="00AC0062" w:rsidRDefault="00544B94">
      <w:pPr>
        <w:spacing w:after="0"/>
      </w:pPr>
      <w:r>
        <w:t>Na závěr může lektor položit dětem otázky:  Jak mohou být užitečné houby pro starý dub? Co dávají stromy houbám?</w:t>
      </w:r>
    </w:p>
    <w:p w14:paraId="331633AD" w14:textId="77777777" w:rsidR="00AC0062" w:rsidRDefault="00AC0062">
      <w:pPr>
        <w:spacing w:after="0"/>
        <w:rPr>
          <w:b/>
          <w:sz w:val="24"/>
          <w:szCs w:val="24"/>
          <w:u w:val="single"/>
        </w:rPr>
      </w:pPr>
    </w:p>
    <w:p w14:paraId="75C92F7D" w14:textId="77777777" w:rsidR="00AC0062" w:rsidRDefault="00AC0062">
      <w:pPr>
        <w:spacing w:after="0"/>
        <w:rPr>
          <w:b/>
          <w:sz w:val="24"/>
          <w:szCs w:val="24"/>
          <w:u w:val="single"/>
        </w:rPr>
      </w:pPr>
    </w:p>
    <w:p w14:paraId="422FBEBA" w14:textId="77777777" w:rsidR="00AC0062" w:rsidRDefault="00262CC4">
      <w:pPr>
        <w:spacing w:after="0"/>
        <w:rPr>
          <w:b/>
          <w:sz w:val="24"/>
          <w:szCs w:val="24"/>
          <w:u w:val="single"/>
        </w:rPr>
      </w:pPr>
      <w:r>
        <w:rPr>
          <w:b/>
          <w:sz w:val="24"/>
          <w:szCs w:val="24"/>
          <w:u w:val="single"/>
        </w:rPr>
        <w:t>Aktivita: žlabatka dubová</w:t>
      </w:r>
    </w:p>
    <w:p w14:paraId="3CB4CA33" w14:textId="77777777" w:rsidR="00AC0062" w:rsidRDefault="00262CC4">
      <w:pPr>
        <w:spacing w:after="0"/>
      </w:pPr>
      <w:r>
        <w:rPr>
          <w:b/>
        </w:rPr>
        <w:t xml:space="preserve">Dílčí cíl této </w:t>
      </w:r>
      <w:proofErr w:type="gramStart"/>
      <w:r>
        <w:rPr>
          <w:b/>
        </w:rPr>
        <w:t xml:space="preserve">aktivity:  </w:t>
      </w:r>
      <w:r>
        <w:t>seznámení</w:t>
      </w:r>
      <w:proofErr w:type="gramEnd"/>
      <w:r>
        <w:t xml:space="preserve"> se s vývojem žlabatky, děti zjistí co obsahuje hálka a vyzkouší si malovat barvou z hálek</w:t>
      </w:r>
    </w:p>
    <w:p w14:paraId="7EBDDE31" w14:textId="77777777" w:rsidR="00AC0062" w:rsidRDefault="00262CC4">
      <w:pPr>
        <w:spacing w:after="0"/>
      </w:pPr>
      <w:r>
        <w:rPr>
          <w:b/>
        </w:rPr>
        <w:t>Čas</w:t>
      </w:r>
      <w:r>
        <w:t>: 10 min</w:t>
      </w:r>
    </w:p>
    <w:p w14:paraId="5501EB92" w14:textId="77777777" w:rsidR="00AC0062" w:rsidRDefault="00262CC4">
      <w:pPr>
        <w:spacing w:after="0"/>
      </w:pPr>
      <w:r>
        <w:rPr>
          <w:b/>
        </w:rPr>
        <w:t>Pomůcky, materiál</w:t>
      </w:r>
      <w:r>
        <w:t xml:space="preserve">: </w:t>
      </w:r>
      <w:r w:rsidRPr="00A86874">
        <w:rPr>
          <w:highlight w:val="yellow"/>
        </w:rPr>
        <w:t>hálky</w:t>
      </w:r>
      <w:r>
        <w:t xml:space="preserve">, </w:t>
      </w:r>
      <w:r w:rsidRPr="00A86874">
        <w:rPr>
          <w:highlight w:val="yellow"/>
        </w:rPr>
        <w:t>fotografie žlabatky dubové, jejich larev a hálek</w:t>
      </w:r>
      <w:r>
        <w:t>, uvařenou barvu z hálek, papíry A4 (pro každé dítě), štětce</w:t>
      </w:r>
    </w:p>
    <w:p w14:paraId="45B71DED" w14:textId="77777777" w:rsidR="00AC0062" w:rsidRDefault="00262CC4">
      <w:pPr>
        <w:spacing w:after="0"/>
      </w:pPr>
      <w:r>
        <w:rPr>
          <w:b/>
        </w:rPr>
        <w:t xml:space="preserve"> </w:t>
      </w:r>
    </w:p>
    <w:p w14:paraId="1D03D76E" w14:textId="77777777" w:rsidR="00AC0062" w:rsidRDefault="00262CC4">
      <w:pPr>
        <w:spacing w:after="0"/>
      </w:pPr>
      <w:r>
        <w:t xml:space="preserve">Ukážeme dětem reálné hálky, nebo jejich fotografii. Už jste to někdy děti viděly? Nejsou to plody dubu, ale komůrky, říká se jim hálky, v kterých žijí děti této „vosičky“. Ta se jmenuje se žlabatka dubová. </w:t>
      </w:r>
      <w:r>
        <w:rPr>
          <w:b/>
        </w:rPr>
        <w:t>Ukázat fotografii.</w:t>
      </w:r>
      <w:r>
        <w:t xml:space="preserve"> Pokud bychom hálku rozřízli, našli bychom v ní děti – larvičky. Ty se po nějaké době zakuklí a dospělá vosička se vykouše ven. Pokud máme hálku, lze ji opatrně rozříznout, nebo ukázat na obrázku. Stromu tito obyvatelé nijak neškodí. S opadaným listím se dostanou na zem a tam se rozloží na hlínu.</w:t>
      </w:r>
    </w:p>
    <w:p w14:paraId="376C51A1" w14:textId="77777777" w:rsidR="00AC0062" w:rsidRDefault="00AC0062">
      <w:pPr>
        <w:spacing w:after="0"/>
      </w:pPr>
    </w:p>
    <w:p w14:paraId="51846FF1" w14:textId="12F0025D" w:rsidR="00AC0062" w:rsidRDefault="00262CC4">
      <w:pPr>
        <w:shd w:val="clear" w:color="auto" w:fill="FFFFFF"/>
        <w:spacing w:after="360" w:line="240" w:lineRule="auto"/>
        <w:rPr>
          <w:b/>
        </w:rPr>
      </w:pPr>
      <w:r>
        <w:rPr>
          <w:color w:val="000000"/>
        </w:rPr>
        <w:t>Duběnky neslouží jen jako domeček pro hmyz, mají i jiná využití. V minulosti se z nich vyráběl inkoust. Nejvíce byl rozšířen ve vrcholném středověku, když se ještě psalo brkem.</w:t>
      </w:r>
      <w:r>
        <w:t xml:space="preserve"> My jsme hálky povařili a vznikla nám z nich hnědá barva.  Vyzkoušíme teď, jak kreslí. </w:t>
      </w:r>
      <w:r>
        <w:rPr>
          <w:b/>
        </w:rPr>
        <w:t xml:space="preserve">Děti dostanou papír, štětec a </w:t>
      </w:r>
      <w:proofErr w:type="spellStart"/>
      <w:r>
        <w:rPr>
          <w:b/>
        </w:rPr>
        <w:t>hálkovou</w:t>
      </w:r>
      <w:proofErr w:type="spellEnd"/>
      <w:r>
        <w:rPr>
          <w:b/>
        </w:rPr>
        <w:t xml:space="preserve"> barvu v kalíškách. Jejich úkolem je nakreslit starý dub.</w:t>
      </w:r>
    </w:p>
    <w:p w14:paraId="1C97722B" w14:textId="11286953" w:rsidR="00544B94" w:rsidRDefault="00544B94">
      <w:pPr>
        <w:shd w:val="clear" w:color="auto" w:fill="FFFFFF"/>
        <w:spacing w:after="360" w:line="240" w:lineRule="auto"/>
        <w:rPr>
          <w:b/>
          <w:color w:val="000000"/>
        </w:rPr>
      </w:pPr>
      <w:r>
        <w:t>Na závěr může lektor položit dětem otázky: Kdo vytváří hálky na starém dubu? jsou pro strom škodlivé?</w:t>
      </w:r>
    </w:p>
    <w:p w14:paraId="60C76450" w14:textId="77777777" w:rsidR="00AC0062" w:rsidRDefault="00AC0062">
      <w:pPr>
        <w:spacing w:after="0"/>
      </w:pPr>
    </w:p>
    <w:p w14:paraId="5C604340" w14:textId="77777777" w:rsidR="00AC0062" w:rsidRDefault="00AC0062">
      <w:pPr>
        <w:spacing w:after="0"/>
      </w:pPr>
    </w:p>
    <w:p w14:paraId="7400E78E" w14:textId="77777777" w:rsidR="00AC0062" w:rsidRDefault="00262CC4">
      <w:pPr>
        <w:spacing w:after="0"/>
        <w:jc w:val="center"/>
        <w:rPr>
          <w:b/>
          <w:sz w:val="32"/>
          <w:szCs w:val="32"/>
          <w:u w:val="single"/>
        </w:rPr>
      </w:pPr>
      <w:r>
        <w:rPr>
          <w:b/>
          <w:sz w:val="32"/>
          <w:szCs w:val="32"/>
          <w:u w:val="single"/>
        </w:rPr>
        <w:t>ČÁST B: VENKOVNÍ (zahrada)</w:t>
      </w:r>
    </w:p>
    <w:p w14:paraId="61C035B5" w14:textId="77777777" w:rsidR="00AC0062" w:rsidRDefault="00AC0062">
      <w:pPr>
        <w:spacing w:after="0"/>
        <w:rPr>
          <w:sz w:val="24"/>
          <w:szCs w:val="24"/>
        </w:rPr>
      </w:pPr>
    </w:p>
    <w:p w14:paraId="25D95C2A" w14:textId="77777777" w:rsidR="00AC0062" w:rsidRDefault="00262CC4">
      <w:pPr>
        <w:spacing w:after="0"/>
        <w:rPr>
          <w:b/>
          <w:sz w:val="24"/>
          <w:szCs w:val="24"/>
          <w:u w:val="single"/>
        </w:rPr>
      </w:pPr>
      <w:r>
        <w:rPr>
          <w:b/>
          <w:sz w:val="24"/>
          <w:szCs w:val="24"/>
          <w:u w:val="single"/>
        </w:rPr>
        <w:t xml:space="preserve">Aktivita: pavouk </w:t>
      </w:r>
    </w:p>
    <w:p w14:paraId="1847153D" w14:textId="77777777" w:rsidR="00AC0062" w:rsidRDefault="00262CC4">
      <w:pPr>
        <w:spacing w:after="0"/>
        <w:rPr>
          <w:b/>
          <w:sz w:val="24"/>
          <w:szCs w:val="24"/>
        </w:rPr>
      </w:pPr>
      <w:r>
        <w:rPr>
          <w:b/>
          <w:sz w:val="24"/>
          <w:szCs w:val="24"/>
        </w:rPr>
        <w:t>Čas: 10 min.</w:t>
      </w:r>
    </w:p>
    <w:p w14:paraId="7A067B68" w14:textId="77777777" w:rsidR="00AC0062" w:rsidRDefault="00262CC4">
      <w:pPr>
        <w:spacing w:after="0"/>
        <w:rPr>
          <w:sz w:val="24"/>
          <w:szCs w:val="24"/>
        </w:rPr>
      </w:pPr>
      <w:r>
        <w:rPr>
          <w:b/>
          <w:sz w:val="24"/>
          <w:szCs w:val="24"/>
        </w:rPr>
        <w:t xml:space="preserve">Pomůcky, materiál: </w:t>
      </w:r>
      <w:r>
        <w:rPr>
          <w:sz w:val="24"/>
          <w:szCs w:val="24"/>
        </w:rPr>
        <w:t>živý strom s rozbrázděnou borkou,</w:t>
      </w:r>
      <w:r>
        <w:rPr>
          <w:b/>
          <w:sz w:val="24"/>
          <w:szCs w:val="24"/>
        </w:rPr>
        <w:t xml:space="preserve"> </w:t>
      </w:r>
      <w:r w:rsidRPr="00A86874">
        <w:rPr>
          <w:sz w:val="24"/>
          <w:szCs w:val="24"/>
          <w:highlight w:val="yellow"/>
        </w:rPr>
        <w:t>obrázky pavouků</w:t>
      </w:r>
      <w:r>
        <w:rPr>
          <w:sz w:val="24"/>
          <w:szCs w:val="24"/>
        </w:rPr>
        <w:t>, bílá gáza asi 2,5 m dlouhá, malé kousky slabého papíru, přírodní ovčí rouno</w:t>
      </w:r>
    </w:p>
    <w:p w14:paraId="65B9321A" w14:textId="77777777" w:rsidR="00AC0062" w:rsidRDefault="00262CC4">
      <w:pPr>
        <w:shd w:val="clear" w:color="auto" w:fill="FFFFFF"/>
        <w:spacing w:after="0"/>
        <w:rPr>
          <w:color w:val="2F5496"/>
        </w:rPr>
      </w:pPr>
      <w:r>
        <w:rPr>
          <w:b/>
          <w:color w:val="2F5496"/>
        </w:rPr>
        <w:t>Význam pavouků v ekosystému:</w:t>
      </w:r>
      <w:r>
        <w:rPr>
          <w:color w:val="2F5496"/>
        </w:rPr>
        <w:t> Pavouci jsou důležitou součástí přírodního cyklu, kde se starají o kontrolu populace hmyzu a zároveň jsou kořistí pro jiné tvory. </w:t>
      </w:r>
    </w:p>
    <w:p w14:paraId="0CC3E9E3" w14:textId="77777777" w:rsidR="00AC0062" w:rsidRDefault="00262CC4">
      <w:pPr>
        <w:shd w:val="clear" w:color="auto" w:fill="FFFFFF"/>
        <w:spacing w:after="0"/>
        <w:rPr>
          <w:color w:val="2F5496"/>
        </w:rPr>
      </w:pPr>
      <w:r>
        <w:rPr>
          <w:b/>
          <w:color w:val="2F5496"/>
        </w:rPr>
        <w:t>Úkryt a potrava:</w:t>
      </w:r>
      <w:r>
        <w:rPr>
          <w:color w:val="2F5496"/>
        </w:rPr>
        <w:t> Stromy poskytují pavoukům ideální prostředí pro lov a úkryt před nepřízní počasí.</w:t>
      </w:r>
    </w:p>
    <w:p w14:paraId="52F06628" w14:textId="77777777" w:rsidR="00AC0062" w:rsidRDefault="00262CC4">
      <w:pPr>
        <w:shd w:val="clear" w:color="auto" w:fill="FFFFFF"/>
        <w:spacing w:after="0"/>
        <w:rPr>
          <w:color w:val="2F5496"/>
        </w:rPr>
      </w:pPr>
      <w:r>
        <w:rPr>
          <w:b/>
          <w:color w:val="2F5496"/>
        </w:rPr>
        <w:t>Rozmnožování:</w:t>
      </w:r>
      <w:r>
        <w:rPr>
          <w:color w:val="2F5496"/>
        </w:rPr>
        <w:t> Samičky pavouků kladou vajíčka do kokonů z pavučinového vlákna, která umisťují na chráněná místa, jako jsou právě štěrbiny ve stromech nebo pod listy.</w:t>
      </w:r>
    </w:p>
    <w:p w14:paraId="6B8BEB50" w14:textId="77777777" w:rsidR="00AC0062" w:rsidRDefault="00AC0062">
      <w:pPr>
        <w:spacing w:after="0"/>
        <w:rPr>
          <w:b/>
          <w:color w:val="2F5496"/>
        </w:rPr>
      </w:pPr>
    </w:p>
    <w:p w14:paraId="71CF53A5" w14:textId="77777777" w:rsidR="00AC0062" w:rsidRDefault="00262CC4">
      <w:pPr>
        <w:spacing w:after="0"/>
        <w:rPr>
          <w:b/>
          <w:sz w:val="24"/>
          <w:szCs w:val="24"/>
        </w:rPr>
      </w:pPr>
      <w:r>
        <w:rPr>
          <w:b/>
          <w:sz w:val="24"/>
          <w:szCs w:val="24"/>
        </w:rPr>
        <w:t>Podrobný popis:</w:t>
      </w:r>
    </w:p>
    <w:p w14:paraId="39C8DD40" w14:textId="77777777" w:rsidR="00AC0062" w:rsidRDefault="00262CC4">
      <w:pPr>
        <w:spacing w:after="0"/>
        <w:rPr>
          <w:sz w:val="24"/>
          <w:szCs w:val="24"/>
        </w:rPr>
      </w:pPr>
      <w:r>
        <w:rPr>
          <w:sz w:val="24"/>
          <w:szCs w:val="24"/>
        </w:rPr>
        <w:t>Dva lektoři (pavouci) drží dlouhou bílou gázu s kterou vlní ve vzduchu. Přitom říkají básničku:</w:t>
      </w:r>
    </w:p>
    <w:p w14:paraId="69DCA0E9" w14:textId="77777777" w:rsidR="00AC0062" w:rsidRDefault="00262CC4">
      <w:pPr>
        <w:spacing w:after="0"/>
        <w:rPr>
          <w:i/>
          <w:sz w:val="24"/>
          <w:szCs w:val="24"/>
        </w:rPr>
      </w:pPr>
      <w:r>
        <w:rPr>
          <w:sz w:val="24"/>
          <w:szCs w:val="24"/>
        </w:rPr>
        <w:t xml:space="preserve">„ </w:t>
      </w:r>
      <w:r>
        <w:rPr>
          <w:i/>
          <w:sz w:val="24"/>
          <w:szCs w:val="24"/>
        </w:rPr>
        <w:t>Pavouk spřádá sítě z nití, je to jeho živobytí.</w:t>
      </w:r>
    </w:p>
    <w:p w14:paraId="5016017B" w14:textId="77777777" w:rsidR="00AC0062" w:rsidRDefault="00262CC4">
      <w:pPr>
        <w:spacing w:after="0"/>
        <w:rPr>
          <w:sz w:val="24"/>
          <w:szCs w:val="24"/>
        </w:rPr>
      </w:pPr>
      <w:r>
        <w:rPr>
          <w:i/>
          <w:sz w:val="24"/>
          <w:szCs w:val="24"/>
        </w:rPr>
        <w:t>A tou sítí čeří vzduch, ať se chytí hodně much</w:t>
      </w:r>
      <w:r>
        <w:rPr>
          <w:sz w:val="24"/>
          <w:szCs w:val="24"/>
        </w:rPr>
        <w:t>.“</w:t>
      </w:r>
    </w:p>
    <w:p w14:paraId="7743A8AB" w14:textId="77777777" w:rsidR="00AC0062" w:rsidRDefault="00262CC4">
      <w:pPr>
        <w:spacing w:after="0"/>
        <w:rPr>
          <w:sz w:val="24"/>
          <w:szCs w:val="24"/>
        </w:rPr>
      </w:pPr>
      <w:r>
        <w:rPr>
          <w:sz w:val="24"/>
          <w:szCs w:val="24"/>
        </w:rPr>
        <w:t>Děti (mouchy) podbíhají jednosměrně pod gázou. S posledním slovem lektoři dají ruce s gázou dolů a dítě, které zůstalo pod gázou je chycené pavoukem.</w:t>
      </w:r>
    </w:p>
    <w:p w14:paraId="79AA91EB" w14:textId="77777777" w:rsidR="00AC0062" w:rsidRDefault="00AC0062">
      <w:pPr>
        <w:spacing w:after="0"/>
        <w:rPr>
          <w:sz w:val="24"/>
          <w:szCs w:val="24"/>
        </w:rPr>
      </w:pPr>
    </w:p>
    <w:p w14:paraId="1FACD07F" w14:textId="77777777" w:rsidR="00AC0062" w:rsidRDefault="00262CC4">
      <w:pPr>
        <w:spacing w:after="0"/>
        <w:rPr>
          <w:sz w:val="24"/>
          <w:szCs w:val="24"/>
        </w:rPr>
      </w:pPr>
      <w:r>
        <w:rPr>
          <w:sz w:val="24"/>
          <w:szCs w:val="24"/>
        </w:rPr>
        <w:t>Teď si zahrajeme na samičky pavouka. Maličký kousek papírku děti zmuchlají do kuličky (je to vajíčko), potom ho zabalí do malého množství ovčího rouna, z kterého v rukou udělají kuličku (omotávají ho pavoučím vláknem). Nakonec se pokusí vlněnou kuličku (kokon s vajíčky) umístit za kůru stromů.</w:t>
      </w:r>
    </w:p>
    <w:p w14:paraId="43C74FCF" w14:textId="77777777" w:rsidR="00AC0062" w:rsidRDefault="00AC0062">
      <w:pPr>
        <w:spacing w:after="0"/>
        <w:rPr>
          <w:b/>
          <w:sz w:val="24"/>
          <w:szCs w:val="24"/>
        </w:rPr>
      </w:pPr>
    </w:p>
    <w:p w14:paraId="504D9077" w14:textId="77777777" w:rsidR="00AC0062" w:rsidRDefault="00262CC4">
      <w:pPr>
        <w:spacing w:after="0"/>
        <w:rPr>
          <w:b/>
          <w:sz w:val="24"/>
          <w:szCs w:val="24"/>
          <w:u w:val="single"/>
        </w:rPr>
      </w:pPr>
      <w:r>
        <w:rPr>
          <w:b/>
          <w:sz w:val="24"/>
          <w:szCs w:val="24"/>
          <w:u w:val="single"/>
        </w:rPr>
        <w:t xml:space="preserve">Aktivita: Brhlík </w:t>
      </w:r>
    </w:p>
    <w:p w14:paraId="4AABFE05" w14:textId="77777777" w:rsidR="00AC0062" w:rsidRDefault="00262CC4">
      <w:pPr>
        <w:spacing w:after="0"/>
        <w:rPr>
          <w:sz w:val="24"/>
          <w:szCs w:val="24"/>
        </w:rPr>
      </w:pPr>
      <w:r>
        <w:rPr>
          <w:b/>
          <w:sz w:val="24"/>
          <w:szCs w:val="24"/>
        </w:rPr>
        <w:t xml:space="preserve">Dílčí cíl této aktivity:  </w:t>
      </w:r>
    </w:p>
    <w:p w14:paraId="433CE906" w14:textId="77777777" w:rsidR="00AC0062" w:rsidRDefault="00262CC4">
      <w:pPr>
        <w:spacing w:after="0"/>
        <w:rPr>
          <w:b/>
          <w:sz w:val="24"/>
          <w:szCs w:val="24"/>
        </w:rPr>
      </w:pPr>
      <w:r>
        <w:rPr>
          <w:b/>
          <w:sz w:val="24"/>
          <w:szCs w:val="24"/>
        </w:rPr>
        <w:t xml:space="preserve">Čas: </w:t>
      </w:r>
      <w:r>
        <w:rPr>
          <w:sz w:val="24"/>
          <w:szCs w:val="24"/>
        </w:rPr>
        <w:t>10 min</w:t>
      </w:r>
    </w:p>
    <w:p w14:paraId="12C4518A" w14:textId="77777777" w:rsidR="00AC0062" w:rsidRDefault="00262CC4">
      <w:pPr>
        <w:spacing w:after="0"/>
      </w:pPr>
      <w:r>
        <w:rPr>
          <w:b/>
          <w:sz w:val="24"/>
          <w:szCs w:val="24"/>
        </w:rPr>
        <w:t xml:space="preserve">Pomůcky, materiál: </w:t>
      </w:r>
      <w:r>
        <w:rPr>
          <w:sz w:val="24"/>
          <w:szCs w:val="24"/>
        </w:rPr>
        <w:t>strom s rozbrázděnou borkou</w:t>
      </w:r>
      <w:r>
        <w:t xml:space="preserve">, </w:t>
      </w:r>
      <w:r w:rsidRPr="00A86874">
        <w:rPr>
          <w:highlight w:val="yellow"/>
        </w:rPr>
        <w:t>obrázek brhlíka</w:t>
      </w:r>
      <w:r>
        <w:t xml:space="preserve">, pinzety, kousky silnější příze, </w:t>
      </w:r>
      <w:r w:rsidRPr="00A86874">
        <w:rPr>
          <w:highlight w:val="yellow"/>
        </w:rPr>
        <w:t>obrázek s mláďaty brhlíků</w:t>
      </w:r>
    </w:p>
    <w:p w14:paraId="1078E41E" w14:textId="77777777" w:rsidR="00AC0062" w:rsidRDefault="00262CC4">
      <w:pPr>
        <w:spacing w:after="0"/>
        <w:rPr>
          <w:color w:val="2F5496"/>
        </w:rPr>
      </w:pPr>
      <w:r>
        <w:rPr>
          <w:color w:val="2F5496"/>
        </w:rPr>
        <w:t xml:space="preserve">Brhlíci využívají dutiny starých stromů k zahnízdění. Jejich mláďata jsou v nich v bezpečí třeba před kunou. Pokud je dutina moc veliká, zmenší si do ní </w:t>
      </w:r>
      <w:proofErr w:type="spellStart"/>
      <w:r>
        <w:rPr>
          <w:color w:val="2F5496"/>
        </w:rPr>
        <w:t>vletový</w:t>
      </w:r>
      <w:proofErr w:type="spellEnd"/>
      <w:r>
        <w:rPr>
          <w:color w:val="2F5496"/>
        </w:rPr>
        <w:t xml:space="preserve"> otvor pomocí hlíny. Svým tenkým zobákem dokáže vytáhnout hmyz ze za kůry stromu. Jsou to ptáci akrobati, jako jediný ptáci umí lézt po kmeni hlavou dolů.</w:t>
      </w:r>
    </w:p>
    <w:p w14:paraId="08D4033B" w14:textId="77777777" w:rsidR="00AC0062" w:rsidRDefault="00AC0062">
      <w:pPr>
        <w:spacing w:after="0"/>
        <w:rPr>
          <w:b/>
          <w:sz w:val="24"/>
          <w:szCs w:val="24"/>
        </w:rPr>
      </w:pPr>
    </w:p>
    <w:p w14:paraId="488CA7FA" w14:textId="77777777" w:rsidR="00AC0062" w:rsidRDefault="00262CC4">
      <w:pPr>
        <w:spacing w:after="0"/>
      </w:pPr>
      <w:r>
        <w:rPr>
          <w:b/>
          <w:sz w:val="24"/>
          <w:szCs w:val="24"/>
        </w:rPr>
        <w:t xml:space="preserve">Podrobný </w:t>
      </w:r>
      <w:r>
        <w:rPr>
          <w:b/>
        </w:rPr>
        <w:t xml:space="preserve">popis: </w:t>
      </w:r>
    </w:p>
    <w:p w14:paraId="57150ED7" w14:textId="283F7196" w:rsidR="00AC0062" w:rsidRDefault="00262CC4">
      <w:pPr>
        <w:spacing w:after="0"/>
      </w:pPr>
      <w:r>
        <w:lastRenderedPageBreak/>
        <w:t>Děti si vezmou pinzetu (jako brhlíkův zobáček) a vytahují kousky příze (představující housenky) zastrčené v kůře stromů. Nosí je k obrázku s mláďaty.</w:t>
      </w:r>
    </w:p>
    <w:p w14:paraId="24F55D49" w14:textId="4627A4D4" w:rsidR="00544B94" w:rsidRDefault="00544B94">
      <w:pPr>
        <w:spacing w:after="0"/>
      </w:pPr>
      <w:r>
        <w:t xml:space="preserve">Na závěr může lektor položit dětem otázky:  K čemu využívá brhlík starý strom? Co víte o brhlíkovi? </w:t>
      </w:r>
    </w:p>
    <w:p w14:paraId="5DE732F5" w14:textId="77777777" w:rsidR="00AC0062" w:rsidRDefault="00AC0062">
      <w:pPr>
        <w:spacing w:after="0"/>
      </w:pPr>
    </w:p>
    <w:p w14:paraId="099ACD94" w14:textId="77777777" w:rsidR="00AC0062" w:rsidRDefault="00AC0062">
      <w:pPr>
        <w:spacing w:after="0"/>
      </w:pPr>
    </w:p>
    <w:p w14:paraId="12CD61D0" w14:textId="77777777" w:rsidR="00AC0062" w:rsidRDefault="00262CC4">
      <w:pPr>
        <w:spacing w:after="0"/>
        <w:rPr>
          <w:b/>
          <w:sz w:val="24"/>
          <w:szCs w:val="24"/>
          <w:u w:val="single"/>
        </w:rPr>
      </w:pPr>
      <w:r>
        <w:rPr>
          <w:b/>
          <w:sz w:val="24"/>
          <w:szCs w:val="24"/>
          <w:u w:val="single"/>
        </w:rPr>
        <w:t>Aktivita: Sojka</w:t>
      </w:r>
    </w:p>
    <w:p w14:paraId="40B9F483" w14:textId="77777777" w:rsidR="00AC0062" w:rsidRDefault="00262CC4">
      <w:pPr>
        <w:spacing w:after="0"/>
        <w:rPr>
          <w:b/>
          <w:sz w:val="24"/>
          <w:szCs w:val="24"/>
        </w:rPr>
      </w:pPr>
      <w:r>
        <w:rPr>
          <w:b/>
          <w:sz w:val="24"/>
          <w:szCs w:val="24"/>
        </w:rPr>
        <w:t xml:space="preserve">Čas: </w:t>
      </w:r>
      <w:r>
        <w:rPr>
          <w:sz w:val="24"/>
          <w:szCs w:val="24"/>
        </w:rPr>
        <w:t>10 min</w:t>
      </w:r>
    </w:p>
    <w:p w14:paraId="38E61371" w14:textId="77777777" w:rsidR="00AC0062" w:rsidRDefault="00262CC4">
      <w:pPr>
        <w:spacing w:after="0"/>
        <w:rPr>
          <w:sz w:val="24"/>
          <w:szCs w:val="24"/>
        </w:rPr>
      </w:pPr>
      <w:r>
        <w:rPr>
          <w:b/>
          <w:sz w:val="24"/>
          <w:szCs w:val="24"/>
        </w:rPr>
        <w:t xml:space="preserve">Pomůcky, materiál. </w:t>
      </w:r>
      <w:r w:rsidRPr="00A86874">
        <w:rPr>
          <w:sz w:val="24"/>
          <w:szCs w:val="24"/>
          <w:highlight w:val="yellow"/>
        </w:rPr>
        <w:t>obrázek sojky s žaludem v zobáku,</w:t>
      </w:r>
      <w:r>
        <w:rPr>
          <w:sz w:val="24"/>
          <w:szCs w:val="24"/>
        </w:rPr>
        <w:t xml:space="preserve"> žaludy</w:t>
      </w:r>
    </w:p>
    <w:p w14:paraId="6D84A553" w14:textId="77777777" w:rsidR="00AC0062" w:rsidRDefault="00262CC4">
      <w:pPr>
        <w:shd w:val="clear" w:color="auto" w:fill="FFFFFF"/>
        <w:spacing w:after="0"/>
        <w:rPr>
          <w:color w:val="001D35"/>
          <w:sz w:val="24"/>
          <w:szCs w:val="24"/>
        </w:rPr>
      </w:pPr>
      <w:r>
        <w:rPr>
          <w:color w:val="2F5496"/>
        </w:rPr>
        <w:t>Sojky si vytváří zásoby žaludů. Svoje zásoby pomocí zobáku umístí do země a překryje hlínou, tím dochází k výsevu. Díky tomu mohou žaludy vyklíčit a vyrůst nové dubové semenáčky. Jedna sojka může během jednoho roku roznést až 4600 žaludů, z kterých více než polovina vyklíčí. To je důležité pro přirozenou obnovu dubových lesů</w:t>
      </w:r>
      <w:r>
        <w:rPr>
          <w:color w:val="001D35"/>
          <w:sz w:val="24"/>
          <w:szCs w:val="24"/>
        </w:rPr>
        <w:t>.</w:t>
      </w:r>
    </w:p>
    <w:p w14:paraId="14C741BD" w14:textId="77777777" w:rsidR="00AC0062" w:rsidRDefault="00AC0062">
      <w:pPr>
        <w:spacing w:after="0"/>
      </w:pPr>
    </w:p>
    <w:p w14:paraId="3B31A862" w14:textId="77777777" w:rsidR="00AC0062" w:rsidRDefault="00262CC4">
      <w:pPr>
        <w:spacing w:after="0"/>
      </w:pPr>
      <w:r>
        <w:rPr>
          <w:b/>
          <w:sz w:val="24"/>
          <w:szCs w:val="24"/>
        </w:rPr>
        <w:t xml:space="preserve">Podrobný </w:t>
      </w:r>
      <w:r>
        <w:rPr>
          <w:b/>
        </w:rPr>
        <w:t xml:space="preserve">popis: </w:t>
      </w:r>
    </w:p>
    <w:p w14:paraId="7B157E55" w14:textId="50134155" w:rsidR="00AC0062" w:rsidRDefault="00262CC4">
      <w:pPr>
        <w:spacing w:after="0"/>
      </w:pPr>
      <w:r>
        <w:t>Děti (sojky) dostanou 7 žaludů, které mají za úkol zahrabat po zahradě. Poté se změní situace. Děti (sojky) dostaly hlad a snaží se co nejvíce žaludů najít a donést zpět k lektorovi.</w:t>
      </w:r>
    </w:p>
    <w:p w14:paraId="029C6EB4" w14:textId="5573E446" w:rsidR="00AC0062" w:rsidRDefault="00544B94">
      <w:pPr>
        <w:spacing w:after="0"/>
      </w:pPr>
      <w:r>
        <w:t xml:space="preserve">Na závěr může lektor položit dětem otázky:  </w:t>
      </w:r>
      <w:r w:rsidR="00262CC4">
        <w:t>Co se stane s žaludy, které sojky nenajdou?</w:t>
      </w:r>
    </w:p>
    <w:p w14:paraId="464FB18D" w14:textId="77777777" w:rsidR="00AC0062" w:rsidRDefault="00AC0062">
      <w:pPr>
        <w:spacing w:after="0"/>
      </w:pPr>
    </w:p>
    <w:p w14:paraId="7A5B56F9" w14:textId="77777777" w:rsidR="00AC0062" w:rsidRDefault="00AC0062">
      <w:pPr>
        <w:spacing w:after="0"/>
      </w:pPr>
    </w:p>
    <w:p w14:paraId="1D247CC1" w14:textId="77777777" w:rsidR="00AC0062" w:rsidRDefault="00AC0062">
      <w:pPr>
        <w:spacing w:after="0"/>
      </w:pPr>
    </w:p>
    <w:p w14:paraId="1BD2B9FA" w14:textId="44E69480" w:rsidR="00AC0062" w:rsidRDefault="00262CC4">
      <w:pPr>
        <w:spacing w:after="0" w:line="240" w:lineRule="auto"/>
        <w:rPr>
          <w:b/>
          <w:sz w:val="28"/>
          <w:szCs w:val="28"/>
        </w:rPr>
      </w:pPr>
      <w:r>
        <w:rPr>
          <w:b/>
          <w:sz w:val="28"/>
          <w:szCs w:val="28"/>
        </w:rPr>
        <w:t>SPOLEČNÝ ZÁVĚR</w:t>
      </w:r>
      <w:r w:rsidR="00931221">
        <w:rPr>
          <w:b/>
          <w:sz w:val="28"/>
          <w:szCs w:val="28"/>
        </w:rPr>
        <w:t>:</w:t>
      </w:r>
      <w:r>
        <w:rPr>
          <w:sz w:val="28"/>
          <w:szCs w:val="28"/>
        </w:rPr>
        <w:t xml:space="preserve"> 10 minut</w:t>
      </w:r>
      <w:r>
        <w:rPr>
          <w:b/>
          <w:sz w:val="28"/>
          <w:szCs w:val="28"/>
        </w:rPr>
        <w:t xml:space="preserve"> </w:t>
      </w:r>
    </w:p>
    <w:p w14:paraId="7E3578B1" w14:textId="77777777" w:rsidR="00AC0062" w:rsidRDefault="00AC0062">
      <w:pPr>
        <w:spacing w:after="0" w:line="240" w:lineRule="auto"/>
      </w:pPr>
    </w:p>
    <w:p w14:paraId="64642C70" w14:textId="6335E791" w:rsidR="00AC0062" w:rsidRDefault="00262CC4">
      <w:pPr>
        <w:spacing w:after="0" w:line="240" w:lineRule="auto"/>
        <w:rPr>
          <w:b/>
          <w:sz w:val="24"/>
          <w:szCs w:val="24"/>
          <w:u w:val="single"/>
        </w:rPr>
      </w:pPr>
      <w:r>
        <w:rPr>
          <w:b/>
          <w:sz w:val="24"/>
          <w:szCs w:val="24"/>
          <w:u w:val="single"/>
        </w:rPr>
        <w:t>Aktivita</w:t>
      </w:r>
      <w:r w:rsidR="00F302BA">
        <w:rPr>
          <w:b/>
          <w:sz w:val="24"/>
          <w:szCs w:val="24"/>
          <w:u w:val="single"/>
        </w:rPr>
        <w:t>:</w:t>
      </w:r>
      <w:r>
        <w:rPr>
          <w:b/>
          <w:sz w:val="24"/>
          <w:szCs w:val="24"/>
          <w:u w:val="single"/>
        </w:rPr>
        <w:t xml:space="preserve"> Závěr příběhu</w:t>
      </w:r>
    </w:p>
    <w:p w14:paraId="7209B48D" w14:textId="77777777" w:rsidR="00AC0062" w:rsidRDefault="00262CC4">
      <w:pPr>
        <w:spacing w:after="0" w:line="240" w:lineRule="auto"/>
      </w:pPr>
      <w:r>
        <w:rPr>
          <w:b/>
          <w:sz w:val="24"/>
          <w:szCs w:val="24"/>
        </w:rPr>
        <w:t xml:space="preserve">Dílčí cíl této aktivity: </w:t>
      </w:r>
      <w:r>
        <w:t>Uzavřít s dětmi pohádkový příběh o starém stromu, zopakovat si vazby mezi stromem a některými jeho obyvateli.</w:t>
      </w:r>
    </w:p>
    <w:p w14:paraId="79608CB1" w14:textId="77777777" w:rsidR="00AC0062" w:rsidRDefault="00262CC4">
      <w:pPr>
        <w:spacing w:after="0" w:line="240" w:lineRule="auto"/>
        <w:rPr>
          <w:b/>
          <w:sz w:val="24"/>
          <w:szCs w:val="24"/>
        </w:rPr>
      </w:pPr>
      <w:r>
        <w:rPr>
          <w:b/>
          <w:sz w:val="24"/>
          <w:szCs w:val="24"/>
        </w:rPr>
        <w:t xml:space="preserve">Čas: </w:t>
      </w:r>
      <w:r>
        <w:rPr>
          <w:sz w:val="24"/>
          <w:szCs w:val="24"/>
        </w:rPr>
        <w:t>10</w:t>
      </w:r>
      <w:r>
        <w:t xml:space="preserve"> minut</w:t>
      </w:r>
    </w:p>
    <w:p w14:paraId="08024BBB" w14:textId="77777777" w:rsidR="00AC0062" w:rsidRDefault="00262CC4">
      <w:pPr>
        <w:spacing w:after="0" w:line="240" w:lineRule="auto"/>
        <w:rPr>
          <w:sz w:val="24"/>
          <w:szCs w:val="24"/>
        </w:rPr>
      </w:pPr>
      <w:r>
        <w:rPr>
          <w:b/>
          <w:sz w:val="24"/>
          <w:szCs w:val="24"/>
        </w:rPr>
        <w:t xml:space="preserve">Prostředí: </w:t>
      </w:r>
      <w:r>
        <w:rPr>
          <w:sz w:val="24"/>
          <w:szCs w:val="24"/>
        </w:rPr>
        <w:t>na zahradě nebo ve třídě</w:t>
      </w:r>
    </w:p>
    <w:p w14:paraId="5B1FE7EC" w14:textId="77777777" w:rsidR="00AC0062" w:rsidRDefault="00262CC4">
      <w:pPr>
        <w:spacing w:after="0" w:line="240" w:lineRule="auto"/>
      </w:pPr>
      <w:r>
        <w:rPr>
          <w:b/>
          <w:sz w:val="24"/>
          <w:szCs w:val="24"/>
        </w:rPr>
        <w:t xml:space="preserve">Pomůcky, materiál: </w:t>
      </w:r>
      <w:r w:rsidRPr="00931221">
        <w:t xml:space="preserve">loutka </w:t>
      </w:r>
      <w:proofErr w:type="spellStart"/>
      <w:r w:rsidRPr="00931221">
        <w:t>Hamroše</w:t>
      </w:r>
      <w:proofErr w:type="spellEnd"/>
      <w:r w:rsidRPr="00931221">
        <w:t>,</w:t>
      </w:r>
      <w:r>
        <w:t xml:space="preserve"> </w:t>
      </w:r>
      <w:r w:rsidRPr="00A86874">
        <w:rPr>
          <w:highlight w:val="yellow"/>
        </w:rPr>
        <w:t>plátno s nakresleným stromem,</w:t>
      </w:r>
      <w:r>
        <w:rPr>
          <w:b/>
          <w:sz w:val="24"/>
          <w:szCs w:val="24"/>
        </w:rPr>
        <w:t xml:space="preserve"> </w:t>
      </w:r>
    </w:p>
    <w:p w14:paraId="72114244" w14:textId="77777777" w:rsidR="00AC0062" w:rsidRDefault="00262CC4">
      <w:pPr>
        <w:spacing w:after="0" w:line="240" w:lineRule="auto"/>
        <w:rPr>
          <w:b/>
          <w:sz w:val="24"/>
          <w:szCs w:val="24"/>
        </w:rPr>
      </w:pPr>
      <w:r>
        <w:rPr>
          <w:b/>
          <w:sz w:val="24"/>
          <w:szCs w:val="24"/>
        </w:rPr>
        <w:t xml:space="preserve"> </w:t>
      </w:r>
    </w:p>
    <w:p w14:paraId="1B281C5F" w14:textId="77777777" w:rsidR="00AC0062" w:rsidRDefault="00262CC4">
      <w:pPr>
        <w:spacing w:after="0" w:line="240" w:lineRule="auto"/>
        <w:rPr>
          <w:b/>
          <w:sz w:val="24"/>
          <w:szCs w:val="24"/>
        </w:rPr>
      </w:pPr>
      <w:r>
        <w:rPr>
          <w:b/>
          <w:sz w:val="24"/>
          <w:szCs w:val="24"/>
        </w:rPr>
        <w:t>Podrobný popis:</w:t>
      </w:r>
    </w:p>
    <w:p w14:paraId="6CD5311D" w14:textId="77777777" w:rsidR="00AC0062" w:rsidRDefault="00262CC4">
      <w:pPr>
        <w:spacing w:after="0" w:line="240" w:lineRule="auto"/>
      </w:pPr>
      <w:r>
        <w:t>Strom: „Tak co děti, poznaly jste nějaké mé kamarády?“</w:t>
      </w:r>
    </w:p>
    <w:p w14:paraId="49CA261D" w14:textId="77777777" w:rsidR="00AC0062" w:rsidRDefault="00262CC4">
      <w:pPr>
        <w:spacing w:after="0" w:line="240" w:lineRule="auto"/>
      </w:pPr>
      <w:r>
        <w:t xml:space="preserve">Děti představují </w:t>
      </w:r>
      <w:proofErr w:type="spellStart"/>
      <w:r>
        <w:t>Hamrošovi</w:t>
      </w:r>
      <w:proofErr w:type="spellEnd"/>
      <w:r>
        <w:t xml:space="preserve"> jednotlivé organismy, které na stromě mohou žít a co se o nich dozvěděly. Nakonec obrázek s lektorem připevní na plátno se stromem, kde by mohl být.</w:t>
      </w:r>
    </w:p>
    <w:p w14:paraId="6B24F4AF" w14:textId="77777777" w:rsidR="00AC0062" w:rsidRDefault="00262CC4">
      <w:pPr>
        <w:spacing w:after="0"/>
      </w:pPr>
      <w:proofErr w:type="spellStart"/>
      <w:r>
        <w:t>Hamroš</w:t>
      </w:r>
      <w:proofErr w:type="spellEnd"/>
      <w:r>
        <w:t>: „Kdo by to byl řekl, že takový starý, děravý a proschlý strom má tolik nájemníků. Ale co kdyby nějaká suchá větev na někoho přece jen spadla? Víš ty co, já zavolám odborníky, které starým stromům rozumí a oni nebezpečné větve odstraní.“</w:t>
      </w:r>
    </w:p>
    <w:p w14:paraId="03CBC8BA" w14:textId="77777777" w:rsidR="00AC0062" w:rsidRDefault="00262CC4">
      <w:pPr>
        <w:spacing w:after="0"/>
      </w:pPr>
      <w:r>
        <w:t xml:space="preserve">Strom: „Děkuji ti </w:t>
      </w:r>
      <w:proofErr w:type="spellStart"/>
      <w:r>
        <w:t>Hamroši</w:t>
      </w:r>
      <w:proofErr w:type="spellEnd"/>
      <w:r>
        <w:t xml:space="preserve"> i vám děti. Kdyby mě přišli pokácet, přišlo by o místo k životu i mnoho dalších obyvatel.“</w:t>
      </w:r>
    </w:p>
    <w:p w14:paraId="3BE03175" w14:textId="77777777" w:rsidR="00AC0062" w:rsidRDefault="00AC0062">
      <w:pPr>
        <w:spacing w:after="0"/>
      </w:pPr>
    </w:p>
    <w:p w14:paraId="22D61D96" w14:textId="26400AC5" w:rsidR="00AC0062" w:rsidRDefault="00AC0062">
      <w:pPr>
        <w:spacing w:after="0" w:line="240" w:lineRule="auto"/>
        <w:rPr>
          <w:color w:val="C45911"/>
        </w:rPr>
      </w:pPr>
    </w:p>
    <w:p w14:paraId="01E9E862" w14:textId="0584AFA7" w:rsidR="00262CC4" w:rsidRDefault="00262CC4">
      <w:pPr>
        <w:spacing w:after="0" w:line="240" w:lineRule="auto"/>
        <w:rPr>
          <w:color w:val="C45911"/>
        </w:rPr>
      </w:pPr>
    </w:p>
    <w:p w14:paraId="4E53480D" w14:textId="6BFFF5E6" w:rsidR="00262CC4" w:rsidRDefault="00262CC4">
      <w:pPr>
        <w:spacing w:after="0" w:line="240" w:lineRule="auto"/>
        <w:rPr>
          <w:color w:val="C45911"/>
        </w:rPr>
      </w:pPr>
    </w:p>
    <w:p w14:paraId="55896BA5" w14:textId="13F372C9" w:rsidR="00262CC4" w:rsidRDefault="00262CC4">
      <w:pPr>
        <w:spacing w:after="0" w:line="240" w:lineRule="auto"/>
        <w:rPr>
          <w:color w:val="C45911"/>
        </w:rPr>
      </w:pPr>
    </w:p>
    <w:p w14:paraId="7D873453" w14:textId="46EF53E8" w:rsidR="00262CC4" w:rsidRDefault="00262CC4">
      <w:pPr>
        <w:spacing w:after="0" w:line="240" w:lineRule="auto"/>
        <w:rPr>
          <w:color w:val="C45911"/>
        </w:rPr>
      </w:pPr>
    </w:p>
    <w:p w14:paraId="6672B994" w14:textId="5A465BD9" w:rsidR="00262CC4" w:rsidRDefault="00262CC4">
      <w:pPr>
        <w:spacing w:after="0" w:line="240" w:lineRule="auto"/>
        <w:rPr>
          <w:color w:val="C45911"/>
        </w:rPr>
      </w:pPr>
    </w:p>
    <w:p w14:paraId="583E820D" w14:textId="71100DFA" w:rsidR="00262CC4" w:rsidRDefault="00262CC4">
      <w:pPr>
        <w:spacing w:after="0" w:line="240" w:lineRule="auto"/>
        <w:rPr>
          <w:color w:val="C45911"/>
        </w:rPr>
      </w:pPr>
    </w:p>
    <w:p w14:paraId="0FF5272F" w14:textId="4AECF730" w:rsidR="00262CC4" w:rsidRDefault="00262CC4">
      <w:pPr>
        <w:spacing w:after="0" w:line="240" w:lineRule="auto"/>
        <w:rPr>
          <w:color w:val="C45911"/>
        </w:rPr>
      </w:pPr>
    </w:p>
    <w:p w14:paraId="7FD3C05B" w14:textId="79874DAE" w:rsidR="00262CC4" w:rsidRDefault="00262CC4">
      <w:pPr>
        <w:spacing w:after="0" w:line="240" w:lineRule="auto"/>
        <w:rPr>
          <w:color w:val="C45911"/>
        </w:rPr>
      </w:pPr>
    </w:p>
    <w:p w14:paraId="56BBF855" w14:textId="0432B2EB" w:rsidR="00262CC4" w:rsidRDefault="00262CC4">
      <w:pPr>
        <w:spacing w:after="0" w:line="240" w:lineRule="auto"/>
        <w:rPr>
          <w:color w:val="C45911"/>
        </w:rPr>
      </w:pPr>
    </w:p>
    <w:p w14:paraId="28069346" w14:textId="1F4CBD39" w:rsidR="00262CC4" w:rsidRDefault="00262CC4">
      <w:pPr>
        <w:spacing w:after="0" w:line="240" w:lineRule="auto"/>
        <w:rPr>
          <w:color w:val="C45911"/>
        </w:rPr>
      </w:pPr>
    </w:p>
    <w:p w14:paraId="5E03F08C" w14:textId="58301794" w:rsidR="00262CC4" w:rsidRDefault="00262CC4">
      <w:pPr>
        <w:spacing w:after="0" w:line="240" w:lineRule="auto"/>
        <w:rPr>
          <w:color w:val="C45911"/>
        </w:rPr>
      </w:pPr>
    </w:p>
    <w:p w14:paraId="4805781C" w14:textId="14DDA0DE" w:rsidR="00262CC4" w:rsidRDefault="00262CC4">
      <w:pPr>
        <w:spacing w:after="0" w:line="240" w:lineRule="auto"/>
        <w:rPr>
          <w:color w:val="C45911"/>
        </w:rPr>
      </w:pPr>
    </w:p>
    <w:p w14:paraId="15711E32" w14:textId="77777777" w:rsidR="00262CC4" w:rsidRDefault="00262CC4">
      <w:pPr>
        <w:spacing w:after="0" w:line="240" w:lineRule="auto"/>
        <w:rPr>
          <w:color w:val="C45911"/>
        </w:rPr>
      </w:pPr>
    </w:p>
    <w:p w14:paraId="0B39D34B" w14:textId="77777777" w:rsidR="00AC0062" w:rsidRDefault="00AC0062">
      <w:pPr>
        <w:spacing w:after="0" w:line="240" w:lineRule="auto"/>
        <w:rPr>
          <w:rFonts w:ascii="Yu Mincho Light" w:eastAsia="Yu Mincho Light" w:hAnsi="Yu Mincho Light" w:cs="Yu Mincho Light"/>
          <w:color w:val="C45911"/>
        </w:rPr>
      </w:pPr>
    </w:p>
    <w:p w14:paraId="446BA8E1" w14:textId="77777777" w:rsidR="00AC0062" w:rsidRDefault="00262CC4">
      <w:pPr>
        <w:pBdr>
          <w:top w:val="single" w:sz="6" w:space="1" w:color="000000"/>
          <w:left w:val="single" w:sz="6" w:space="4" w:color="000000"/>
          <w:bottom w:val="single" w:sz="6" w:space="1" w:color="000000"/>
          <w:right w:val="single" w:sz="6" w:space="4" w:color="000000"/>
        </w:pBdr>
        <w:spacing w:after="0" w:line="240" w:lineRule="auto"/>
        <w:rPr>
          <w:rFonts w:ascii="Yu Mincho Light" w:eastAsia="Yu Mincho Light" w:hAnsi="Yu Mincho Light" w:cs="Yu Mincho Light"/>
          <w:color w:val="C45911"/>
          <w:u w:val="single"/>
        </w:rPr>
      </w:pPr>
      <w:r>
        <w:rPr>
          <w:rFonts w:ascii="Yu Mincho Light" w:eastAsia="Yu Mincho Light" w:hAnsi="Yu Mincho Light" w:cs="Yu Mincho Light"/>
          <w:color w:val="C45911"/>
          <w:u w:val="single"/>
        </w:rPr>
        <w:t>Informace pro lektory:</w:t>
      </w:r>
    </w:p>
    <w:p w14:paraId="4AC2E811" w14:textId="77777777" w:rsidR="00A4601E" w:rsidRDefault="00A4601E">
      <w:pPr>
        <w:shd w:val="clear" w:color="auto" w:fill="FFFFFF"/>
        <w:spacing w:after="120"/>
        <w:rPr>
          <w:color w:val="C45911"/>
        </w:rPr>
      </w:pPr>
    </w:p>
    <w:p w14:paraId="5DA964FD" w14:textId="400CEBE8" w:rsidR="00AC0062" w:rsidRDefault="00262CC4">
      <w:pPr>
        <w:shd w:val="clear" w:color="auto" w:fill="FFFFFF"/>
        <w:spacing w:after="120"/>
        <w:rPr>
          <w:b/>
          <w:color w:val="001D35"/>
          <w:sz w:val="28"/>
          <w:szCs w:val="28"/>
        </w:rPr>
      </w:pPr>
      <w:r>
        <w:rPr>
          <w:b/>
          <w:color w:val="001D35"/>
          <w:sz w:val="28"/>
          <w:szCs w:val="28"/>
        </w:rPr>
        <w:t>Houba a mykorhiza</w:t>
      </w:r>
    </w:p>
    <w:p w14:paraId="46941487" w14:textId="77777777" w:rsidR="00AC0062" w:rsidRDefault="00262CC4">
      <w:pPr>
        <w:shd w:val="clear" w:color="auto" w:fill="FFFFFF"/>
        <w:spacing w:after="0"/>
        <w:rPr>
          <w:color w:val="001D35"/>
        </w:rPr>
      </w:pPr>
      <w:proofErr w:type="spellStart"/>
      <w:r>
        <w:rPr>
          <w:color w:val="001D35"/>
        </w:rPr>
        <w:t>Mykorhizní</w:t>
      </w:r>
      <w:proofErr w:type="spellEnd"/>
      <w:r>
        <w:rPr>
          <w:color w:val="001D35"/>
        </w:rPr>
        <w:t xml:space="preserve"> houby tvoří symbiotický vztah s kořeny dubu, přičemž houby získávají od stromu cukry a na oplátku mu pomáhají získávat minerální látky a vodu z půdy. </w:t>
      </w:r>
      <w:proofErr w:type="spellStart"/>
      <w:r w:rsidRPr="00521369">
        <w:fldChar w:fldCharType="begin"/>
      </w:r>
      <w:r w:rsidRPr="00521369">
        <w:instrText xml:space="preserve"> HYPERLINK "https://www.google.com/search?safe=active&amp;sca_esv=bdbc528e113a77c8&amp;rlz=1C1BNSD_csCZ988CZ988&amp;cs=0&amp;q=Ektomykorhiza&amp;sa=X&amp;ved=2ahUKEwjbl_ulz-6PAxUn-gIHHb7gNPsQxccNegQIQhAC&amp;mstk=AUtExfBgRDfwfoZXqfe7uP_ZpYuwrRHSV_bQcv19P3xbjZlMySg6RAe6OG8ZeNyyZ595D_fftWMUeihz0bPwPzKLrqFDbeSpS85ZMmqgpzoykjV7qvNijnEaXiO-2PNB75_ZvCs&amp;csui=3" \h </w:instrText>
      </w:r>
      <w:r w:rsidRPr="00521369">
        <w:fldChar w:fldCharType="separate"/>
      </w:r>
      <w:r w:rsidRPr="00521369">
        <w:rPr>
          <w:b/>
          <w:u w:val="single"/>
        </w:rPr>
        <w:t>Ektomykorhiza</w:t>
      </w:r>
      <w:proofErr w:type="spellEnd"/>
      <w:r w:rsidRPr="00521369">
        <w:rPr>
          <w:b/>
          <w:u w:val="single"/>
        </w:rPr>
        <w:fldChar w:fldCharType="end"/>
      </w:r>
      <w:r w:rsidRPr="00521369">
        <w:rPr>
          <w:b/>
        </w:rPr>
        <w:t> </w:t>
      </w:r>
      <w:r w:rsidRPr="00521369">
        <w:rPr>
          <w:b/>
          <w:color w:val="001D35"/>
        </w:rPr>
        <w:t>(E</w:t>
      </w:r>
      <w:r>
        <w:rPr>
          <w:b/>
          <w:color w:val="001D35"/>
        </w:rPr>
        <w:t>CM)</w:t>
      </w:r>
    </w:p>
    <w:p w14:paraId="39E457FC" w14:textId="77777777" w:rsidR="00AC0062" w:rsidRDefault="00262CC4">
      <w:pPr>
        <w:numPr>
          <w:ilvl w:val="1"/>
          <w:numId w:val="2"/>
        </w:numPr>
        <w:shd w:val="clear" w:color="auto" w:fill="FFFFFF"/>
        <w:spacing w:after="0"/>
      </w:pPr>
      <w:r>
        <w:rPr>
          <w:b/>
          <w:color w:val="001D35"/>
        </w:rPr>
        <w:t>Charakteristika:</w:t>
      </w:r>
      <w:r>
        <w:rPr>
          <w:color w:val="001D35"/>
        </w:rPr>
        <w:t xml:space="preserve"> Houbové hyfy (vlákna) obalují kořen a tvoří kolem něj tzv. hyfový plášť a </w:t>
      </w:r>
      <w:proofErr w:type="spellStart"/>
      <w:r>
        <w:rPr>
          <w:color w:val="001D35"/>
        </w:rPr>
        <w:t>Hartigovu</w:t>
      </w:r>
      <w:proofErr w:type="spellEnd"/>
      <w:r>
        <w:rPr>
          <w:color w:val="001D35"/>
        </w:rPr>
        <w:t xml:space="preserve"> síť mezi buňkami. </w:t>
      </w:r>
    </w:p>
    <w:p w14:paraId="08102954" w14:textId="77777777" w:rsidR="00AC0062" w:rsidRDefault="00262CC4">
      <w:pPr>
        <w:numPr>
          <w:ilvl w:val="1"/>
          <w:numId w:val="2"/>
        </w:numPr>
        <w:shd w:val="clear" w:color="auto" w:fill="FFFFFF"/>
        <w:spacing w:after="0"/>
        <w:rPr>
          <w:color w:val="001D35"/>
        </w:rPr>
      </w:pPr>
      <w:r>
        <w:rPr>
          <w:b/>
          <w:color w:val="001D35"/>
        </w:rPr>
        <w:t>Rozšíření:</w:t>
      </w:r>
      <w:r>
        <w:rPr>
          <w:color w:val="001D35"/>
        </w:rPr>
        <w:t> Typická pro lesní dřeviny. </w:t>
      </w:r>
    </w:p>
    <w:p w14:paraId="6F0E39A1" w14:textId="77777777" w:rsidR="00AC0062" w:rsidRDefault="00262CC4">
      <w:pPr>
        <w:numPr>
          <w:ilvl w:val="1"/>
          <w:numId w:val="2"/>
        </w:numPr>
        <w:shd w:val="clear" w:color="auto" w:fill="FFFFFF"/>
        <w:spacing w:after="0"/>
        <w:rPr>
          <w:color w:val="001D35"/>
        </w:rPr>
      </w:pPr>
      <w:r>
        <w:rPr>
          <w:b/>
          <w:color w:val="001D35"/>
        </w:rPr>
        <w:t>Příklady hub:</w:t>
      </w:r>
      <w:r>
        <w:rPr>
          <w:color w:val="001D35"/>
        </w:rPr>
        <w:t> Hřiby, muchomůrky. </w:t>
      </w:r>
    </w:p>
    <w:p w14:paraId="0FC5C596" w14:textId="77777777" w:rsidR="00AC0062" w:rsidRDefault="00262CC4">
      <w:pPr>
        <w:numPr>
          <w:ilvl w:val="1"/>
          <w:numId w:val="2"/>
        </w:numPr>
        <w:shd w:val="clear" w:color="auto" w:fill="FFFFFF"/>
        <w:spacing w:after="0"/>
        <w:rPr>
          <w:color w:val="001D35"/>
        </w:rPr>
      </w:pPr>
      <w:r>
        <w:rPr>
          <w:b/>
          <w:color w:val="001D35"/>
        </w:rPr>
        <w:t>Příklady rostlin:</w:t>
      </w:r>
      <w:r>
        <w:rPr>
          <w:color w:val="001D35"/>
        </w:rPr>
        <w:t> Dub, borovice, smrk, buk, bříza. </w:t>
      </w:r>
    </w:p>
    <w:p w14:paraId="3139B4C7" w14:textId="77777777" w:rsidR="00AC0062" w:rsidRDefault="00AC0062" w:rsidP="00262CC4">
      <w:pPr>
        <w:shd w:val="clear" w:color="auto" w:fill="FFFFFF"/>
        <w:spacing w:after="0"/>
        <w:ind w:left="720"/>
      </w:pPr>
    </w:p>
    <w:p w14:paraId="0DD9135B" w14:textId="77777777" w:rsidR="00AC0062" w:rsidRDefault="00262CC4">
      <w:pPr>
        <w:shd w:val="clear" w:color="auto" w:fill="FFFFFF"/>
        <w:spacing w:after="60" w:line="240" w:lineRule="auto"/>
        <w:rPr>
          <w:rFonts w:ascii="inherit" w:eastAsia="inherit" w:hAnsi="inherit" w:cs="inherit"/>
          <w:b/>
          <w:color w:val="101418"/>
          <w:sz w:val="27"/>
          <w:szCs w:val="27"/>
        </w:rPr>
      </w:pPr>
      <w:r>
        <w:rPr>
          <w:b/>
          <w:noProof/>
          <w:lang w:val="cs-CZ"/>
        </w:rPr>
        <w:drawing>
          <wp:inline distT="0" distB="0" distL="0" distR="0" wp14:anchorId="77F4D194" wp14:editId="1802BD0F">
            <wp:extent cx="2085975" cy="2914650"/>
            <wp:effectExtent l="0" t="0" r="9525" b="0"/>
            <wp:docPr id="4" name="image2.png" descr="undefined"/>
            <wp:cNvGraphicFramePr/>
            <a:graphic xmlns:a="http://schemas.openxmlformats.org/drawingml/2006/main">
              <a:graphicData uri="http://schemas.openxmlformats.org/drawingml/2006/picture">
                <pic:pic xmlns:pic="http://schemas.openxmlformats.org/drawingml/2006/picture">
                  <pic:nvPicPr>
                    <pic:cNvPr id="0" name="image2.png" descr="undefined"/>
                    <pic:cNvPicPr preferRelativeResize="0"/>
                  </pic:nvPicPr>
                  <pic:blipFill>
                    <a:blip r:embed="rId12"/>
                    <a:srcRect/>
                    <a:stretch>
                      <a:fillRect/>
                    </a:stretch>
                  </pic:blipFill>
                  <pic:spPr>
                    <a:xfrm>
                      <a:off x="0" y="0"/>
                      <a:ext cx="2085975" cy="2914650"/>
                    </a:xfrm>
                    <a:prstGeom prst="rect">
                      <a:avLst/>
                    </a:prstGeom>
                    <a:ln/>
                  </pic:spPr>
                </pic:pic>
              </a:graphicData>
            </a:graphic>
          </wp:inline>
        </w:drawing>
      </w:r>
      <w:r>
        <w:rPr>
          <w:rFonts w:ascii="inherit" w:eastAsia="inherit" w:hAnsi="inherit" w:cs="inherit"/>
          <w:b/>
          <w:color w:val="101418"/>
          <w:sz w:val="27"/>
          <w:szCs w:val="27"/>
        </w:rPr>
        <w:t xml:space="preserve"> </w:t>
      </w:r>
    </w:p>
    <w:p w14:paraId="5BC85476" w14:textId="77777777" w:rsidR="00AC0062" w:rsidRDefault="00262CC4">
      <w:pPr>
        <w:shd w:val="clear" w:color="auto" w:fill="FFFFFF"/>
        <w:spacing w:after="60" w:line="240" w:lineRule="auto"/>
        <w:rPr>
          <w:b/>
        </w:rPr>
      </w:pPr>
      <w:proofErr w:type="spellStart"/>
      <w:r>
        <w:rPr>
          <w:b/>
        </w:rPr>
        <w:t>Ektomykorhiza</w:t>
      </w:r>
      <w:proofErr w:type="spellEnd"/>
    </w:p>
    <w:p w14:paraId="2F5D1ADE" w14:textId="77777777" w:rsidR="00AC0062" w:rsidRDefault="00262CC4">
      <w:pPr>
        <w:shd w:val="clear" w:color="auto" w:fill="FFFFFF"/>
        <w:spacing w:before="120" w:after="240" w:line="240" w:lineRule="auto"/>
      </w:pPr>
      <w:proofErr w:type="spellStart"/>
      <w:r>
        <w:t>Ektomykorhiza</w:t>
      </w:r>
      <w:proofErr w:type="spellEnd"/>
      <w:r>
        <w:t xml:space="preserve"> (ECM, také </w:t>
      </w:r>
      <w:proofErr w:type="spellStart"/>
      <w:r>
        <w:t>ektotrofní</w:t>
      </w:r>
      <w:proofErr w:type="spellEnd"/>
      <w:r>
        <w:t xml:space="preserve"> mykorhiza) je méně častá, uvádí se asi 2000 rostlinných </w:t>
      </w:r>
      <w:hyperlink r:id="rId13">
        <w:r>
          <w:t>druhů</w:t>
        </w:r>
      </w:hyperlink>
      <w:r>
        <w:t xml:space="preserve">. Většina </w:t>
      </w:r>
      <w:proofErr w:type="spellStart"/>
      <w:r>
        <w:t>ektomykorhizních</w:t>
      </w:r>
      <w:proofErr w:type="spellEnd"/>
      <w:r>
        <w:t xml:space="preserve"> hub jsou </w:t>
      </w:r>
      <w:hyperlink r:id="rId14">
        <w:r>
          <w:t>vřeckaté</w:t>
        </w:r>
      </w:hyperlink>
      <w:r>
        <w:t> či </w:t>
      </w:r>
      <w:hyperlink r:id="rId15">
        <w:r>
          <w:t>stopkaté</w:t>
        </w:r>
      </w:hyperlink>
      <w:r>
        <w:t> houby, tedy skupiny, k nimž patří také </w:t>
      </w:r>
      <w:hyperlink r:id="rId16">
        <w:r>
          <w:t>hřib</w:t>
        </w:r>
      </w:hyperlink>
      <w:r>
        <w:t> či </w:t>
      </w:r>
      <w:hyperlink r:id="rId17">
        <w:r>
          <w:t>muchomůrka</w:t>
        </w:r>
      </w:hyperlink>
      <w:r>
        <w:t>, a dále </w:t>
      </w:r>
      <w:proofErr w:type="spellStart"/>
      <w:r>
        <w:fldChar w:fldCharType="begin"/>
      </w:r>
      <w:r>
        <w:instrText xml:space="preserve"> HYPERLINK "https://cs.wikipedia.org/wiki/Zygomycota" \h </w:instrText>
      </w:r>
      <w:r>
        <w:fldChar w:fldCharType="separate"/>
      </w:r>
      <w:r>
        <w:t>zygomycety</w:t>
      </w:r>
      <w:proofErr w:type="spellEnd"/>
      <w:r>
        <w:fldChar w:fldCharType="end"/>
      </w:r>
      <w:r>
        <w:t xml:space="preserve">. Mezi rostliny, které jsou v </w:t>
      </w:r>
      <w:proofErr w:type="spellStart"/>
      <w:r>
        <w:t>ektomykorhizním</w:t>
      </w:r>
      <w:proofErr w:type="spellEnd"/>
      <w:r>
        <w:t xml:space="preserve"> svazku, patří například </w:t>
      </w:r>
      <w:hyperlink r:id="rId18">
        <w:r>
          <w:t>dub</w:t>
        </w:r>
      </w:hyperlink>
      <w:r>
        <w:t>, </w:t>
      </w:r>
      <w:hyperlink r:id="rId19">
        <w:r>
          <w:t>borovice</w:t>
        </w:r>
      </w:hyperlink>
      <w:r>
        <w:t>, </w:t>
      </w:r>
      <w:hyperlink r:id="rId20">
        <w:r>
          <w:t>eukalyptus</w:t>
        </w:r>
      </w:hyperlink>
      <w:r>
        <w:t>, </w:t>
      </w:r>
      <w:hyperlink r:id="rId21">
        <w:r>
          <w:t>bříza</w:t>
        </w:r>
      </w:hyperlink>
      <w:r>
        <w:t xml:space="preserve">, … </w:t>
      </w:r>
    </w:p>
    <w:p w14:paraId="5983B390" w14:textId="2C8C87BC" w:rsidR="00262CC4" w:rsidRDefault="00262CC4" w:rsidP="00262CC4">
      <w:pPr>
        <w:pBdr>
          <w:bottom w:val="single" w:sz="6" w:space="0" w:color="000000"/>
        </w:pBdr>
        <w:shd w:val="clear" w:color="auto" w:fill="FFFFFF"/>
        <w:spacing w:before="120" w:after="240" w:line="240" w:lineRule="auto"/>
      </w:pPr>
      <w:proofErr w:type="spellStart"/>
      <w:r>
        <w:t>Ektomykorhizní</w:t>
      </w:r>
      <w:proofErr w:type="spellEnd"/>
      <w:r>
        <w:t xml:space="preserve"> houby vytvářejí kolem kořene tzv. hyfový plášť, díky němuž se zvyšuje savá plocha kořenové soustavy. Vlákna také vstupují mezi buňky </w:t>
      </w:r>
      <w:hyperlink r:id="rId22">
        <w:r>
          <w:t>primární kůry</w:t>
        </w:r>
      </w:hyperlink>
      <w:r>
        <w:t> (nikoli do buněk, nejdále také k </w:t>
      </w:r>
      <w:hyperlink r:id="rId23">
        <w:r>
          <w:t>endodermis</w:t>
        </w:r>
      </w:hyperlink>
      <w:r>
        <w:t>). Hyfy v intercelulárním prostoru tvoří soustavu vláken, tzv. </w:t>
      </w:r>
      <w:proofErr w:type="spellStart"/>
      <w:r>
        <w:fldChar w:fldCharType="begin"/>
      </w:r>
      <w:r>
        <w:instrText xml:space="preserve"> HYPERLINK "https://cs.wikipedia.org/wiki/Hartigova_s%C3%AD%C5%A5" \h </w:instrText>
      </w:r>
      <w:r>
        <w:fldChar w:fldCharType="separate"/>
      </w:r>
      <w:r>
        <w:t>Hartigovu</w:t>
      </w:r>
      <w:proofErr w:type="spellEnd"/>
      <w:r>
        <w:t xml:space="preserve"> síť</w:t>
      </w:r>
      <w:r>
        <w:fldChar w:fldCharType="end"/>
      </w:r>
      <w:r>
        <w:t>. Množství dalších hyf se v půdě větví, čímž zvyšuje savou plochu kořenové soustavy.</w:t>
      </w:r>
      <w:bookmarkStart w:id="0" w:name="_Hlk213666698"/>
    </w:p>
    <w:p w14:paraId="21DC94FC" w14:textId="7B752E72" w:rsidR="00AC0062" w:rsidRDefault="001828FF" w:rsidP="00262CC4">
      <w:pPr>
        <w:pBdr>
          <w:bottom w:val="single" w:sz="6" w:space="0" w:color="000000"/>
        </w:pBdr>
        <w:shd w:val="clear" w:color="auto" w:fill="FFFFFF"/>
        <w:spacing w:before="120" w:after="240" w:line="240" w:lineRule="auto"/>
      </w:pPr>
      <w:hyperlink r:id="rId24" w:history="1">
        <w:r w:rsidR="00262CC4" w:rsidRPr="0018469F">
          <w:rPr>
            <w:rStyle w:val="Hypertextovodkaz"/>
          </w:rPr>
          <w:t>https://cs.wikipedia.org/wiki/Mykorhiza</w:t>
        </w:r>
      </w:hyperlink>
      <w:bookmarkEnd w:id="0"/>
    </w:p>
    <w:p w14:paraId="264C5553" w14:textId="77777777" w:rsidR="00AC0062" w:rsidRDefault="00262CC4">
      <w:pPr>
        <w:shd w:val="clear" w:color="auto" w:fill="FFFFFF"/>
        <w:spacing w:before="120" w:after="240" w:line="240" w:lineRule="auto"/>
        <w:rPr>
          <w:b/>
          <w:sz w:val="28"/>
          <w:szCs w:val="28"/>
        </w:rPr>
      </w:pPr>
      <w:r>
        <w:rPr>
          <w:b/>
          <w:sz w:val="28"/>
          <w:szCs w:val="28"/>
        </w:rPr>
        <w:t>Sojka obecná a žaludy</w:t>
      </w:r>
    </w:p>
    <w:p w14:paraId="59721975" w14:textId="77777777" w:rsidR="00AC0062" w:rsidRDefault="00262CC4">
      <w:pPr>
        <w:shd w:val="clear" w:color="auto" w:fill="FFFFFF"/>
        <w:spacing w:before="225" w:after="225" w:line="240" w:lineRule="auto"/>
      </w:pPr>
      <w:r>
        <w:lastRenderedPageBreak/>
        <w:t>Mají-li volit ze skupiny pro ni zajímavých semen, dají přednost žaludu dubu letního před žaludem dubu červeného, nebo bukvici. Nesbírají žaludy náhodně, ale třídí je podle velikosti, stáří a zdravotního stavu. Sojky dopravují přednostně žaludy o váze větší než 2,5 g a preferují žaludy podlouhlé, štíhlé, hnědé a zralé. Jeden dospělý pták je schopen “uskladnit” v jícnu více žaludů (4-7) a ještě jeden nese často v zobáku. Sojka zastrkuje semena do země zobákem a potom je překrývá zeminou. Nepodaří-li se jí však najít vhodné místo, hledá nový úkryt, přičemž se řídí precizními pravidly.</w:t>
      </w:r>
    </w:p>
    <w:p w14:paraId="09478236" w14:textId="77777777" w:rsidR="00AC0062" w:rsidRDefault="00262CC4">
      <w:pPr>
        <w:shd w:val="clear" w:color="auto" w:fill="FFFFFF"/>
        <w:spacing w:before="225" w:after="225" w:line="240" w:lineRule="auto"/>
        <w:rPr>
          <w:rFonts w:ascii="Arial" w:eastAsia="Arial" w:hAnsi="Arial" w:cs="Arial"/>
          <w:color w:val="555555"/>
          <w:sz w:val="21"/>
          <w:szCs w:val="21"/>
        </w:rPr>
      </w:pPr>
      <w:r>
        <w:t>Je zřejmé, že sojka má duby v mnohem větší oblibě než jiné dřeviny. Podle údajů výzkumů konaných v dalších zemích (Schuster, 1950) rozptýlí jeden pták ročně 4600 žaludů a nejméně 59 % žaludů vyklíčí v semenáčky (</w:t>
      </w:r>
      <w:proofErr w:type="spellStart"/>
      <w:r>
        <w:t>Bossema</w:t>
      </w:r>
      <w:proofErr w:type="spellEnd"/>
      <w:r>
        <w:t>, 1979).</w:t>
      </w:r>
      <w:r>
        <w:rPr>
          <w:rFonts w:ascii="Arial" w:eastAsia="Arial" w:hAnsi="Arial" w:cs="Arial"/>
          <w:color w:val="555555"/>
          <w:sz w:val="21"/>
          <w:szCs w:val="21"/>
        </w:rPr>
        <w:t xml:space="preserve"> </w:t>
      </w:r>
      <w:hyperlink r:id="rId25">
        <w:r>
          <w:rPr>
            <w:rFonts w:ascii="Arial" w:eastAsia="Arial" w:hAnsi="Arial" w:cs="Arial"/>
            <w:color w:val="0563C1"/>
            <w:sz w:val="21"/>
            <w:szCs w:val="21"/>
            <w:u w:val="single"/>
          </w:rPr>
          <w:t>https://www.lesprace.cz/casopis-lesnicka-prace-archiv/rocnik-78-1999/lesnicka-prace-c-9-99/vyznam-sojky-obecne-v-prirozene-obnove-dubu</w:t>
        </w:r>
      </w:hyperlink>
    </w:p>
    <w:p w14:paraId="1A97331E" w14:textId="5476AAAC" w:rsidR="00AC0062" w:rsidRDefault="00262CC4" w:rsidP="00262CC4">
      <w:pPr>
        <w:pBdr>
          <w:bottom w:val="single" w:sz="6" w:space="1" w:color="000000"/>
        </w:pBdr>
        <w:shd w:val="clear" w:color="auto" w:fill="FFFFFF"/>
        <w:spacing w:before="225" w:after="225" w:line="240" w:lineRule="auto"/>
        <w:rPr>
          <w:rFonts w:ascii="Arial" w:eastAsia="Arial" w:hAnsi="Arial" w:cs="Arial"/>
          <w:color w:val="555555"/>
          <w:sz w:val="21"/>
          <w:szCs w:val="21"/>
        </w:rPr>
      </w:pPr>
      <w:r>
        <w:rPr>
          <w:highlight w:val="white"/>
        </w:rPr>
        <w:t>Oblíbenou pochoutkou sojky jsou žaludy. Během podzimu si vytváří zásoby na zimní období. Jediný pták dokáže schovat stovky žaludů. Podle orientačních bodů na místě, kam žalud ukládá, si je pomatuje. Do jara ale nenajde všechny. Sojky tak hrají významnou roli při šíření dubových lesů. Stejně šíří i bukvice nebo jedlé kaštany</w:t>
      </w:r>
      <w:r>
        <w:rPr>
          <w:rFonts w:ascii="Arial" w:eastAsia="Arial" w:hAnsi="Arial" w:cs="Arial"/>
          <w:color w:val="000000"/>
          <w:highlight w:val="white"/>
        </w:rPr>
        <w:t xml:space="preserve">. </w:t>
      </w:r>
      <w:hyperlink r:id="rId26">
        <w:r>
          <w:rPr>
            <w:rFonts w:ascii="Arial" w:eastAsia="Arial" w:hAnsi="Arial" w:cs="Arial"/>
            <w:color w:val="0563C1"/>
            <w:sz w:val="21"/>
            <w:szCs w:val="21"/>
            <w:u w:val="single"/>
          </w:rPr>
          <w:t>https://muzeumricany.cz/sojka-obecna/</w:t>
        </w:r>
      </w:hyperlink>
    </w:p>
    <w:p w14:paraId="3590BDB9" w14:textId="255B7E4E" w:rsidR="00AC0062" w:rsidRDefault="00262CC4">
      <w:pPr>
        <w:shd w:val="clear" w:color="auto" w:fill="FFFFFF"/>
        <w:spacing w:before="225" w:after="225" w:line="240" w:lineRule="auto"/>
        <w:rPr>
          <w:b/>
          <w:sz w:val="28"/>
          <w:szCs w:val="28"/>
          <w:highlight w:val="white"/>
        </w:rPr>
      </w:pPr>
      <w:r>
        <w:rPr>
          <w:b/>
          <w:sz w:val="28"/>
          <w:szCs w:val="28"/>
          <w:highlight w:val="white"/>
        </w:rPr>
        <w:t>Žlabatka dubová a hálky</w:t>
      </w:r>
    </w:p>
    <w:p w14:paraId="0CCB220D" w14:textId="77777777" w:rsidR="00AC0062" w:rsidRDefault="00262CC4">
      <w:pPr>
        <w:shd w:val="clear" w:color="auto" w:fill="FFFFFF"/>
        <w:spacing w:before="225" w:after="225" w:line="240" w:lineRule="auto"/>
        <w:rPr>
          <w:color w:val="555555"/>
          <w:highlight w:val="white"/>
        </w:rPr>
      </w:pPr>
      <w:r>
        <w:rPr>
          <w:highlight w:val="white"/>
        </w:rPr>
        <w:t>Duběnka je tzv. </w:t>
      </w:r>
      <w:r>
        <w:rPr>
          <w:b/>
          <w:highlight w:val="white"/>
        </w:rPr>
        <w:t>hálka</w:t>
      </w:r>
      <w:r>
        <w:rPr>
          <w:highlight w:val="white"/>
        </w:rPr>
        <w:t> (útvar vznikající na rostlinách působením jiného organismu), kterou způsobuje  okřídlený hmyz – </w:t>
      </w:r>
      <w:r>
        <w:rPr>
          <w:b/>
          <w:highlight w:val="white"/>
        </w:rPr>
        <w:t>žlabatka dubová</w:t>
      </w:r>
      <w:r>
        <w:rPr>
          <w:highlight w:val="white"/>
        </w:rPr>
        <w:t>. Samičky žlabatek nakladou v květnu či červnu na spodní stranu listů vajíčka, ze kterých se později líhnou larvy. Larvy se obklopují rostlinným pletivem a tím vzniká hálka. Hálka larvu chrání a také jí poskytuje živiny. Zpočátku je hálka měkká, později dřevnatí. Odpadá spolu s listem. Dospělé žlabatky se líhnou až po odpadnutí vykousáním kruhového otvoru, kterým z duběnky vylezou ven.</w:t>
      </w:r>
      <w:r>
        <w:t xml:space="preserve"> </w:t>
      </w:r>
      <w:hyperlink r:id="rId27">
        <w:r>
          <w:rPr>
            <w:color w:val="0563C1"/>
            <w:highlight w:val="white"/>
            <w:u w:val="single"/>
          </w:rPr>
          <w:t>https://ostrovnapadu.cz/dubenky/</w:t>
        </w:r>
      </w:hyperlink>
    </w:p>
    <w:p w14:paraId="67E5F6E8" w14:textId="77777777" w:rsidR="00AC0062" w:rsidRDefault="00262CC4" w:rsidP="00262CC4">
      <w:pPr>
        <w:spacing w:after="0" w:line="240" w:lineRule="auto"/>
      </w:pPr>
      <w:r>
        <w:t>Duběnka je zhruba dva centimetry veliká kulička na listech dubu. Za její vznik může hmyz žlabatka dubová. Ta naklade na spodek listu vajíčka a z nich se pak vylíhnou larvy, které se živí rostlinným pletivem. Ty se pak z kuličky prokoušou jako už dospělý jedinec. Přesný proces vzniku duběnky není znám.</w:t>
      </w:r>
    </w:p>
    <w:p w14:paraId="7C3E063B" w14:textId="77777777" w:rsidR="00AC0062" w:rsidRDefault="00262CC4" w:rsidP="00262CC4">
      <w:pPr>
        <w:shd w:val="clear" w:color="auto" w:fill="FFFFFF"/>
        <w:spacing w:after="0" w:line="240" w:lineRule="auto"/>
        <w:rPr>
          <w:color w:val="000000"/>
        </w:rPr>
      </w:pPr>
      <w:r>
        <w:rPr>
          <w:color w:val="000000"/>
        </w:rPr>
        <w:t>Jde o druh hálky, což je útvar, který vzniká na rostlinách působením látek, které produkuje jiný organismus, třeba houba, bakterie, roztoč nebo hmyz. A právě hmyz je to u duběnek. Konkrétně jde o žlabatku dubovou.</w:t>
      </w:r>
      <w:r>
        <w:rPr>
          <w:i/>
          <w:color w:val="000000"/>
        </w:rPr>
        <w:t> </w:t>
      </w:r>
    </w:p>
    <w:p w14:paraId="72821179" w14:textId="77777777" w:rsidR="00AC0062" w:rsidRDefault="00262CC4" w:rsidP="00262CC4">
      <w:pPr>
        <w:shd w:val="clear" w:color="auto" w:fill="FFFFFF"/>
        <w:spacing w:after="0" w:line="240" w:lineRule="auto"/>
        <w:rPr>
          <w:i/>
          <w:color w:val="000000"/>
        </w:rPr>
      </w:pPr>
      <w:r>
        <w:rPr>
          <w:i/>
          <w:color w:val="000000"/>
        </w:rPr>
        <w:t>V duběnkách se skrývá živé překvapení. K čemu všemu v historii sloužily?</w:t>
      </w:r>
    </w:p>
    <w:p w14:paraId="02E53B88" w14:textId="77777777" w:rsidR="00AC0062" w:rsidRDefault="00262CC4" w:rsidP="00262CC4">
      <w:pPr>
        <w:shd w:val="clear" w:color="auto" w:fill="FFFFFF"/>
        <w:spacing w:after="0" w:line="240" w:lineRule="auto"/>
        <w:rPr>
          <w:color w:val="000000"/>
        </w:rPr>
      </w:pPr>
      <w:r>
        <w:rPr>
          <w:color w:val="000000"/>
        </w:rPr>
        <w:t>Žlabatka je velká zhruba tři až čtyři milimetry. Má černohnědou až černou barvu a připomínám malou vosičku. Samičky žlabatek nakladou na spodní stranu listů vajíčka. Z nich se později líhnou larvy, poté vznikají hálky – jak přesně, to se dosud neví.</w:t>
      </w:r>
    </w:p>
    <w:p w14:paraId="2F298B87" w14:textId="77777777" w:rsidR="00AC0062" w:rsidRDefault="00262CC4" w:rsidP="00262CC4">
      <w:pPr>
        <w:shd w:val="clear" w:color="auto" w:fill="FFFFFF"/>
        <w:spacing w:after="0" w:line="240" w:lineRule="auto"/>
        <w:rPr>
          <w:color w:val="000000"/>
        </w:rPr>
      </w:pPr>
      <w:r>
        <w:rPr>
          <w:color w:val="000000"/>
        </w:rPr>
        <w:t>Určitě to ale nějak souvisí s chemickým nebo mechanickým působením, případně s virovou infekcí. Larvy se obklopí rostlinným pletivem, ze kterého berou živiny. To je také chrání proti predátorům a okolnímu prostředí rostlin a tkáň je nejprve měkká, ale postupně ztvrdne. A přesně to je hálka neboli duběnka.</w:t>
      </w:r>
    </w:p>
    <w:p w14:paraId="67DA7995" w14:textId="77777777" w:rsidR="00AC0062" w:rsidRDefault="00262CC4" w:rsidP="00262CC4">
      <w:pPr>
        <w:shd w:val="clear" w:color="auto" w:fill="FFFFFF"/>
        <w:spacing w:after="0" w:line="240" w:lineRule="auto"/>
        <w:rPr>
          <w:color w:val="000000"/>
        </w:rPr>
      </w:pPr>
      <w:r>
        <w:rPr>
          <w:color w:val="000000"/>
        </w:rPr>
        <w:t>Ta pak odpadá společně s listím a dospělý jedinec se líhne tak, že si vykouše v duběnce kruhový otvor a vyleze ven. Stará prázdná duběnka nakonec zplesniví a rozloží se.</w:t>
      </w:r>
    </w:p>
    <w:p w14:paraId="43773B2B" w14:textId="77777777" w:rsidR="00AC0062" w:rsidRDefault="00262CC4" w:rsidP="00262CC4">
      <w:pPr>
        <w:shd w:val="clear" w:color="auto" w:fill="FFFFFF"/>
        <w:spacing w:after="0" w:line="240" w:lineRule="auto"/>
        <w:rPr>
          <w:color w:val="000000"/>
        </w:rPr>
      </w:pPr>
      <w:r>
        <w:rPr>
          <w:color w:val="000000"/>
        </w:rPr>
        <w:t>Tyto kuličky na listech dubů tedy rozhodně nejsou žádnými plody, ale jde vlastně o takové hmyzí komůrky. Podobné se pak vyskytují třeba i na listech šípkových růží. Pro strom duběnky nepředstavují žádné riziko.</w:t>
      </w:r>
    </w:p>
    <w:p w14:paraId="5025CBFE" w14:textId="77777777" w:rsidR="00AC0062" w:rsidRDefault="00262CC4" w:rsidP="00262CC4">
      <w:pPr>
        <w:keepNext/>
        <w:shd w:val="clear" w:color="auto" w:fill="FFFFFF"/>
        <w:spacing w:after="0"/>
        <w:rPr>
          <w:color w:val="000000"/>
        </w:rPr>
      </w:pPr>
      <w:r>
        <w:rPr>
          <w:b/>
          <w:i/>
          <w:color w:val="000000"/>
        </w:rPr>
        <w:t>Inkoust i odvary -</w:t>
      </w:r>
      <w:r>
        <w:rPr>
          <w:color w:val="000000"/>
        </w:rPr>
        <w:t>Duběnky neslouží jen jako domeček pro hmyz, mají i jiná využití. V minulosti se z nich vyráběl inkoust. Nejvíce byl rozšířen ve vrcholném středověku, když se ještě psalo brkem. Dají se z nich také vyrábět různé odvary, pleťová voda nebo prášek.</w:t>
      </w:r>
    </w:p>
    <w:p w14:paraId="1705BF6D" w14:textId="50FC3334" w:rsidR="00773A5A" w:rsidRDefault="00262CC4" w:rsidP="00262CC4">
      <w:pPr>
        <w:pBdr>
          <w:bottom w:val="single" w:sz="6" w:space="1" w:color="000000"/>
        </w:pBdr>
        <w:shd w:val="clear" w:color="auto" w:fill="FFFFFF"/>
        <w:spacing w:after="0" w:line="240" w:lineRule="auto"/>
        <w:rPr>
          <w:rFonts w:ascii="Times New Roman" w:eastAsia="Times New Roman" w:hAnsi="Times New Roman" w:cs="Times New Roman"/>
          <w:color w:val="000000"/>
          <w:sz w:val="24"/>
          <w:szCs w:val="24"/>
        </w:rPr>
      </w:pPr>
      <w:r>
        <w:rPr>
          <w:color w:val="000000"/>
        </w:rPr>
        <w:t>Dají se tak využít i k léčebným účelům. Mají protizánětlivé účinky, léčí infekce. Odvar z duběnek se může použít i jako kloktadlo při angíně a bolestech v krku. Pomohou i proti průjmu, na různé kožní problémy a na posílení imunity. Zároveň by se ale neměly používat dlouhodobě a ve velkém množství, jinak mohou způsobit i problémy</w:t>
      </w:r>
      <w:r>
        <w:rPr>
          <w:rFonts w:ascii="Times New Roman" w:eastAsia="Times New Roman" w:hAnsi="Times New Roman" w:cs="Times New Roman"/>
          <w:color w:val="000000"/>
          <w:sz w:val="24"/>
          <w:szCs w:val="24"/>
        </w:rPr>
        <w:t>.</w:t>
      </w:r>
    </w:p>
    <w:p w14:paraId="4CD6ACA1" w14:textId="0EB37265" w:rsidR="00773A5A" w:rsidRPr="00773A5A" w:rsidRDefault="00773A5A" w:rsidP="00262CC4">
      <w:pPr>
        <w:pBdr>
          <w:bottom w:val="single" w:sz="6" w:space="1" w:color="000000"/>
        </w:pBdr>
        <w:shd w:val="clear" w:color="auto" w:fill="FFFFFF"/>
        <w:spacing w:after="0" w:line="240" w:lineRule="auto"/>
        <w:rPr>
          <w:rFonts w:asciiTheme="minorHAnsi" w:eastAsia="Times New Roman" w:hAnsiTheme="minorHAnsi" w:cstheme="minorHAnsi"/>
          <w:b/>
          <w:bCs/>
          <w:color w:val="000000"/>
        </w:rPr>
      </w:pPr>
      <w:r w:rsidRPr="00773A5A">
        <w:rPr>
          <w:rFonts w:asciiTheme="minorHAnsi" w:eastAsia="Times New Roman" w:hAnsiTheme="minorHAnsi" w:cstheme="minorHAnsi"/>
          <w:b/>
          <w:bCs/>
          <w:color w:val="000000"/>
          <w:sz w:val="28"/>
          <w:szCs w:val="28"/>
        </w:rPr>
        <w:t>Výroba barvy z duběnek</w:t>
      </w:r>
      <w:r w:rsidRPr="00773A5A">
        <w:rPr>
          <w:rFonts w:asciiTheme="minorHAnsi" w:eastAsia="Times New Roman" w:hAnsiTheme="minorHAnsi" w:cstheme="minorHAnsi"/>
          <w:b/>
          <w:bCs/>
          <w:color w:val="000000"/>
        </w:rPr>
        <w:t>:</w:t>
      </w:r>
    </w:p>
    <w:p w14:paraId="15383D9F" w14:textId="36E5F5A0" w:rsidR="00773A5A" w:rsidRPr="00773A5A" w:rsidRDefault="00773A5A" w:rsidP="00262CC4">
      <w:pPr>
        <w:pBdr>
          <w:bottom w:val="single" w:sz="6" w:space="1" w:color="000000"/>
        </w:pBdr>
        <w:shd w:val="clear" w:color="auto" w:fill="FFFFFF"/>
        <w:spacing w:after="0" w:line="240" w:lineRule="auto"/>
        <w:rPr>
          <w:rFonts w:asciiTheme="minorHAnsi" w:eastAsia="Times New Roman" w:hAnsiTheme="minorHAnsi" w:cstheme="minorHAnsi"/>
          <w:color w:val="000000"/>
        </w:rPr>
      </w:pPr>
      <w:r w:rsidRPr="00773A5A">
        <w:rPr>
          <w:rFonts w:asciiTheme="minorHAnsi" w:eastAsia="Times New Roman" w:hAnsiTheme="minorHAnsi" w:cstheme="minorHAnsi"/>
          <w:color w:val="000000"/>
        </w:rPr>
        <w:t xml:space="preserve">Duběnky nakrájejte na menší kousky. </w:t>
      </w:r>
      <w:r>
        <w:rPr>
          <w:rFonts w:asciiTheme="minorHAnsi" w:eastAsia="Times New Roman" w:hAnsiTheme="minorHAnsi" w:cstheme="minorHAnsi"/>
          <w:color w:val="000000"/>
        </w:rPr>
        <w:t>Dejte do hrnce s menším množství vody a povařte. Čím je vody méně a vaří se déle, tím je barva sytější. Nevyužitou barvu lze skladovat v čisté sklenici v lednici.</w:t>
      </w:r>
    </w:p>
    <w:p w14:paraId="550FB447" w14:textId="636A0FA7" w:rsidR="00AC0062" w:rsidRDefault="001828FF" w:rsidP="00262CC4">
      <w:pPr>
        <w:pBdr>
          <w:bottom w:val="single" w:sz="6" w:space="1" w:color="000000"/>
        </w:pBdr>
        <w:shd w:val="clear" w:color="auto" w:fill="FFFFFF"/>
        <w:spacing w:after="0" w:line="240" w:lineRule="auto"/>
        <w:rPr>
          <w:rFonts w:ascii="Times New Roman" w:eastAsia="Times New Roman" w:hAnsi="Times New Roman" w:cs="Times New Roman"/>
          <w:color w:val="0563C1"/>
          <w:sz w:val="24"/>
          <w:szCs w:val="24"/>
          <w:u w:val="single"/>
        </w:rPr>
      </w:pPr>
      <w:hyperlink r:id="rId28" w:history="1">
        <w:r w:rsidR="00262CC4" w:rsidRPr="0018469F">
          <w:rPr>
            <w:rStyle w:val="Hypertextovodkaz"/>
            <w:rFonts w:ascii="Times New Roman" w:eastAsia="Times New Roman" w:hAnsi="Times New Roman" w:cs="Times New Roman"/>
            <w:sz w:val="24"/>
            <w:szCs w:val="24"/>
          </w:rPr>
          <w:t>https://www.irozhlas.cz/veda-technologie/priroda/veda-pro-deti-dubenka-hmyz-zlabatka-halka-</w:t>
        </w:r>
      </w:hyperlink>
      <w:hyperlink r:id="rId29">
        <w:r w:rsidR="00262CC4" w:rsidRPr="00521369">
          <w:rPr>
            <w:rFonts w:ascii="Times New Roman" w:eastAsia="Times New Roman" w:hAnsi="Times New Roman" w:cs="Times New Roman"/>
            <w:color w:val="0563C1"/>
            <w:sz w:val="24"/>
            <w:szCs w:val="24"/>
            <w:u w:val="single"/>
          </w:rPr>
          <w:t>vyuziti_221030</w:t>
        </w:r>
      </w:hyperlink>
    </w:p>
    <w:p w14:paraId="76E76004" w14:textId="74E09EDE" w:rsidR="00262CC4" w:rsidRDefault="00262CC4" w:rsidP="00262CC4">
      <w:pPr>
        <w:pBdr>
          <w:bottom w:val="single" w:sz="6" w:space="1" w:color="000000"/>
        </w:pBdr>
        <w:shd w:val="clear" w:color="auto" w:fill="FFFFFF"/>
        <w:spacing w:after="0" w:line="240" w:lineRule="auto"/>
        <w:rPr>
          <w:rFonts w:ascii="Times New Roman" w:eastAsia="Times New Roman" w:hAnsi="Times New Roman" w:cs="Times New Roman"/>
          <w:color w:val="000000"/>
          <w:sz w:val="24"/>
          <w:szCs w:val="24"/>
        </w:rPr>
      </w:pPr>
    </w:p>
    <w:p w14:paraId="0D28F1C8" w14:textId="77777777" w:rsidR="00262CC4" w:rsidRPr="00521369" w:rsidRDefault="00262CC4" w:rsidP="00262CC4">
      <w:pPr>
        <w:pBdr>
          <w:bottom w:val="single" w:sz="6" w:space="1" w:color="000000"/>
        </w:pBdr>
        <w:shd w:val="clear" w:color="auto" w:fill="FFFFFF"/>
        <w:spacing w:after="0" w:line="240" w:lineRule="auto"/>
        <w:rPr>
          <w:rFonts w:ascii="Times New Roman" w:eastAsia="Times New Roman" w:hAnsi="Times New Roman" w:cs="Times New Roman"/>
          <w:color w:val="000000"/>
          <w:sz w:val="24"/>
          <w:szCs w:val="24"/>
        </w:rPr>
      </w:pPr>
    </w:p>
    <w:p w14:paraId="5683DBF0" w14:textId="77777777" w:rsidR="00AC0062" w:rsidRPr="00521369" w:rsidRDefault="00262CC4">
      <w:pPr>
        <w:shd w:val="clear" w:color="auto" w:fill="F9F9F9"/>
        <w:spacing w:before="280" w:after="280" w:line="240" w:lineRule="auto"/>
        <w:rPr>
          <w:b/>
          <w:color w:val="111111"/>
          <w:sz w:val="28"/>
          <w:szCs w:val="28"/>
        </w:rPr>
      </w:pPr>
      <w:r w:rsidRPr="00521369">
        <w:rPr>
          <w:b/>
          <w:color w:val="111111"/>
          <w:sz w:val="28"/>
          <w:szCs w:val="28"/>
        </w:rPr>
        <w:t xml:space="preserve">Tesařík dubový </w:t>
      </w:r>
    </w:p>
    <w:p w14:paraId="1B995F5B" w14:textId="77777777" w:rsidR="00AC0062" w:rsidRPr="00521369" w:rsidRDefault="00262CC4" w:rsidP="00262CC4">
      <w:pPr>
        <w:shd w:val="clear" w:color="auto" w:fill="F9F9F9"/>
        <w:spacing w:after="0" w:line="240" w:lineRule="auto"/>
      </w:pPr>
      <w:r w:rsidRPr="00521369">
        <w:t>Tesařík dubový (</w:t>
      </w:r>
      <w:proofErr w:type="spellStart"/>
      <w:r w:rsidRPr="00521369">
        <w:t>Plagionotus</w:t>
      </w:r>
      <w:proofErr w:type="spellEnd"/>
      <w:r w:rsidRPr="00521369">
        <w:t xml:space="preserve"> </w:t>
      </w:r>
      <w:proofErr w:type="spellStart"/>
      <w:r w:rsidRPr="00521369">
        <w:t>arcuatus</w:t>
      </w:r>
      <w:proofErr w:type="spellEnd"/>
      <w:r w:rsidRPr="00521369">
        <w:t xml:space="preserve">) je druh brouka, který patří do čeledi </w:t>
      </w:r>
      <w:proofErr w:type="spellStart"/>
      <w:r w:rsidRPr="00521369">
        <w:t>tesaříkovitých</w:t>
      </w:r>
      <w:proofErr w:type="spellEnd"/>
      <w:r w:rsidRPr="00521369">
        <w:t>. Měří až 18 mm, tělo má nepravidelně oválné a svrchu je hrbolaté. Zbarvení je světle hnědé až tmavě hnědé s bílým až krémovým vzorem. Na hřbetě má několik výrazných výrůstků. Hlava je krátká a široká, s velkými, mohutnými mandibulami. Tykadla jsou dlouhá a tenká, s drobnými články na koncích. Zadeček je rozšířený a na konci má dva malé, ostré hroty.</w:t>
      </w:r>
    </w:p>
    <w:p w14:paraId="65EBDF60" w14:textId="77777777" w:rsidR="00AC0062" w:rsidRPr="00521369" w:rsidRDefault="00262CC4" w:rsidP="00262CC4">
      <w:pPr>
        <w:shd w:val="clear" w:color="auto" w:fill="F9F9F9"/>
        <w:spacing w:after="0" w:line="240" w:lineRule="auto"/>
      </w:pPr>
      <w:r w:rsidRPr="00521369">
        <w:t>Tesařík dubový je běžným druhem v Evropě, ale může se vyskytovat i v dalších částech světa. Preferuje dubové lesy, kde se živí dřevem a jeho hnilobou. Dospělí brouci se živí šťávami z dřeva a </w:t>
      </w:r>
      <w:hyperlink r:id="rId30">
        <w:r w:rsidRPr="00521369">
          <w:t>list</w:t>
        </w:r>
      </w:hyperlink>
      <w:r w:rsidRPr="00521369">
        <w:t>ů, zatímco larvy se živí dřevem a jeho hnilobou. Vyskytuje se především na dubech, ale může být nalezen i na jiných listnatých stromech.</w:t>
      </w:r>
    </w:p>
    <w:p w14:paraId="63AC0091" w14:textId="77777777" w:rsidR="00262CC4" w:rsidRDefault="00262CC4">
      <w:pPr>
        <w:shd w:val="clear" w:color="auto" w:fill="F9F9F9"/>
        <w:spacing w:before="280" w:after="280" w:line="240" w:lineRule="auto"/>
      </w:pPr>
      <w:r w:rsidRPr="00521369">
        <w:t xml:space="preserve">Tesařík dubový- hraje důležitou roli v ekosystému, protože pomáhá při rozkladu dřeva a jeho recyklaci zpět do půdy. </w:t>
      </w:r>
    </w:p>
    <w:p w14:paraId="24E5645B" w14:textId="5223A54C" w:rsidR="00AC0062" w:rsidRDefault="001828FF">
      <w:pPr>
        <w:shd w:val="clear" w:color="auto" w:fill="F9F9F9"/>
        <w:spacing w:before="280" w:after="280" w:line="240" w:lineRule="auto"/>
      </w:pPr>
      <w:hyperlink r:id="rId31" w:history="1">
        <w:r w:rsidR="00262CC4" w:rsidRPr="0018469F">
          <w:rPr>
            <w:rStyle w:val="Hypertextovodkaz"/>
          </w:rPr>
          <w:t>https://atlas.sofon.cz/tesarik-dubovy/</w:t>
        </w:r>
      </w:hyperlink>
    </w:p>
    <w:p w14:paraId="0F47C1EA" w14:textId="77777777" w:rsidR="00AC0062" w:rsidRDefault="00262CC4">
      <w:pPr>
        <w:shd w:val="clear" w:color="auto" w:fill="FFFFFF"/>
        <w:spacing w:before="120" w:after="240" w:line="240" w:lineRule="auto"/>
      </w:pPr>
      <w:r>
        <w:rPr>
          <w:b/>
        </w:rPr>
        <w:t>Tesařík dubový</w:t>
      </w:r>
      <w:r>
        <w:t> (</w:t>
      </w:r>
      <w:proofErr w:type="spellStart"/>
      <w:r>
        <w:rPr>
          <w:i/>
        </w:rPr>
        <w:t>Plagionotus</w:t>
      </w:r>
      <w:proofErr w:type="spellEnd"/>
      <w:r>
        <w:rPr>
          <w:i/>
        </w:rPr>
        <w:t xml:space="preserve"> </w:t>
      </w:r>
      <w:proofErr w:type="spellStart"/>
      <w:r>
        <w:rPr>
          <w:i/>
        </w:rPr>
        <w:t>arcuatus</w:t>
      </w:r>
      <w:proofErr w:type="spellEnd"/>
      <w:r>
        <w:t>) je druh </w:t>
      </w:r>
      <w:hyperlink r:id="rId32">
        <w:r>
          <w:t>tesaříka</w:t>
        </w:r>
      </w:hyperlink>
      <w:r>
        <w:t> se žlutými příčnými proužky připomínající zbarvení vosy. V </w:t>
      </w:r>
      <w:hyperlink r:id="rId33">
        <w:r>
          <w:t>Evropě</w:t>
        </w:r>
      </w:hyperlink>
      <w:r>
        <w:t> žije v dubových lesích v nížinách a pahorkatinách. Žije hlavně v prosychajících stromech. Larvy vyhlodávají chodby do dřeva. Tento druh zahrnuje několik </w:t>
      </w:r>
      <w:hyperlink r:id="rId34">
        <w:r>
          <w:t>poddruhů</w:t>
        </w:r>
      </w:hyperlink>
      <w:r>
        <w:t>.</w:t>
      </w:r>
      <w:hyperlink r:id="rId35" w:anchor="cite_note-1">
        <w:r>
          <w:rPr>
            <w:vertAlign w:val="superscript"/>
          </w:rPr>
          <w:t>[1]</w:t>
        </w:r>
      </w:hyperlink>
    </w:p>
    <w:p w14:paraId="4EE6F317" w14:textId="77777777" w:rsidR="00AC0062" w:rsidRDefault="00262CC4">
      <w:pPr>
        <w:keepNext/>
        <w:shd w:val="clear" w:color="auto" w:fill="FFFFFF"/>
        <w:spacing w:after="60"/>
      </w:pPr>
      <w:r>
        <w:t>Popis - Dospělí jedinci (</w:t>
      </w:r>
      <w:hyperlink r:id="rId36">
        <w:r>
          <w:t>imaga</w:t>
        </w:r>
      </w:hyperlink>
      <w:r>
        <w:t>) měří 6 až 20 mm.</w:t>
      </w:r>
      <w:hyperlink r:id="rId37" w:anchor="cite_note-:0-2">
        <w:r>
          <w:rPr>
            <w:vertAlign w:val="superscript"/>
          </w:rPr>
          <w:t>[2]</w:t>
        </w:r>
      </w:hyperlink>
      <w:r>
        <w:t> Zbarvení je tmavé s příčnými žlutými proužky, které se nachází jak na </w:t>
      </w:r>
      <w:hyperlink r:id="rId38">
        <w:r>
          <w:t>krovkách</w:t>
        </w:r>
      </w:hyperlink>
      <w:r>
        <w:t>, tak na i hlavě. Díky nim tesařík dubový nápadně připomíná vosu. Tvar, velikost i počet žlutých skvrn jsou </w:t>
      </w:r>
      <w:hyperlink r:id="rId39">
        <w:r>
          <w:t>variabilní</w:t>
        </w:r>
      </w:hyperlink>
      <w:r>
        <w:t>.</w:t>
      </w:r>
    </w:p>
    <w:p w14:paraId="0D08A555" w14:textId="77777777" w:rsidR="00AC0062" w:rsidRDefault="00262CC4">
      <w:pPr>
        <w:keepNext/>
        <w:shd w:val="clear" w:color="auto" w:fill="FFFFFF"/>
        <w:spacing w:after="60"/>
      </w:pPr>
      <w:r>
        <w:t>Rozšíření - Vyskytuje se téměř v celé </w:t>
      </w:r>
      <w:hyperlink r:id="rId40">
        <w:r>
          <w:t>Evropě</w:t>
        </w:r>
      </w:hyperlink>
      <w:r>
        <w:t>, také v </w:t>
      </w:r>
      <w:hyperlink r:id="rId41">
        <w:r>
          <w:t>Malé Asii</w:t>
        </w:r>
      </w:hyperlink>
      <w:r>
        <w:t> a </w:t>
      </w:r>
      <w:hyperlink r:id="rId42">
        <w:r>
          <w:t>severní Africe</w:t>
        </w:r>
      </w:hyperlink>
      <w:r>
        <w:t>. Na severu zasahuje do středního </w:t>
      </w:r>
      <w:hyperlink r:id="rId43">
        <w:r>
          <w:t>Norska</w:t>
        </w:r>
      </w:hyperlink>
      <w:r>
        <w:t>, </w:t>
      </w:r>
      <w:hyperlink r:id="rId44">
        <w:r>
          <w:t>Švédska</w:t>
        </w:r>
      </w:hyperlink>
      <w:r>
        <w:t> a na jih </w:t>
      </w:r>
      <w:hyperlink r:id="rId45">
        <w:r>
          <w:t>Finska</w:t>
        </w:r>
      </w:hyperlink>
      <w:r>
        <w:t>. Na </w:t>
      </w:r>
      <w:hyperlink r:id="rId46">
        <w:r>
          <w:t>britské ostrovy</w:t>
        </w:r>
      </w:hyperlink>
      <w:r>
        <w:t> byl příležitostně zavlečen.</w:t>
      </w:r>
      <w:hyperlink r:id="rId47" w:anchor="cite_note-:0-2">
        <w:r>
          <w:rPr>
            <w:vertAlign w:val="superscript"/>
          </w:rPr>
          <w:t>[2]</w:t>
        </w:r>
      </w:hyperlink>
      <w:r>
        <w:t> V </w:t>
      </w:r>
      <w:hyperlink r:id="rId48">
        <w:r>
          <w:t>České republice</w:t>
        </w:r>
      </w:hyperlink>
      <w:r>
        <w:t> je hojný.</w:t>
      </w:r>
    </w:p>
    <w:p w14:paraId="1FBB578B" w14:textId="77777777" w:rsidR="00AC0062" w:rsidRDefault="00262CC4">
      <w:pPr>
        <w:keepNext/>
        <w:shd w:val="clear" w:color="auto" w:fill="FFFFFF"/>
        <w:spacing w:after="60"/>
      </w:pPr>
      <w:r>
        <w:t>Vývoj - Samice klade do štěrbin v kmenech nebo větvích nemocných nebo poražených stromů. Hlavní hostitelskou rostlinou je </w:t>
      </w:r>
      <w:hyperlink r:id="rId49">
        <w:r>
          <w:t>dub</w:t>
        </w:r>
      </w:hyperlink>
      <w:r>
        <w:t>, ale také </w:t>
      </w:r>
      <w:hyperlink r:id="rId50">
        <w:r>
          <w:t>buk</w:t>
        </w:r>
      </w:hyperlink>
      <w:r>
        <w:t>, </w:t>
      </w:r>
      <w:hyperlink r:id="rId51">
        <w:r>
          <w:t>habr</w:t>
        </w:r>
      </w:hyperlink>
      <w:r>
        <w:t>, </w:t>
      </w:r>
      <w:hyperlink r:id="rId52">
        <w:r>
          <w:t>vrba</w:t>
        </w:r>
      </w:hyperlink>
      <w:r>
        <w:t>, </w:t>
      </w:r>
      <w:hyperlink r:id="rId53">
        <w:r>
          <w:t>lípa</w:t>
        </w:r>
      </w:hyperlink>
      <w:r>
        <w:t>, </w:t>
      </w:r>
      <w:hyperlink r:id="rId54">
        <w:r>
          <w:t>topol</w:t>
        </w:r>
      </w:hyperlink>
      <w:r>
        <w:t> a jiné stromy.</w:t>
      </w:r>
      <w:hyperlink r:id="rId55" w:anchor="cite_note-:0-2">
        <w:r>
          <w:rPr>
            <w:vertAlign w:val="superscript"/>
          </w:rPr>
          <w:t>[2]</w:t>
        </w:r>
      </w:hyperlink>
      <w:r>
        <w:t> Larva se zdržuje pod kůrou, kde vykusuje dlouhou, širokou chodbu a k zakuklení zalézá do dřeva až 7 </w:t>
      </w:r>
      <w:hyperlink r:id="rId56">
        <w:r>
          <w:t>centimetrů</w:t>
        </w:r>
      </w:hyperlink>
      <w:r>
        <w:t xml:space="preserve"> hluboko. Generace je jednoletá nebo dvouletá.  </w:t>
      </w:r>
      <w:hyperlink r:id="rId57">
        <w:r>
          <w:rPr>
            <w:color w:val="0563C1"/>
            <w:u w:val="single"/>
          </w:rPr>
          <w:t>https://cs.wikipedia.org/wiki/Tesa%C5%99%C3%ADk_dubov%C3%BD</w:t>
        </w:r>
      </w:hyperlink>
    </w:p>
    <w:p w14:paraId="711A22AB" w14:textId="4AF40CB4" w:rsidR="00AC0062" w:rsidRDefault="00262CC4">
      <w:pPr>
        <w:pBdr>
          <w:bottom w:val="single" w:sz="6" w:space="1" w:color="auto"/>
        </w:pBdr>
      </w:pPr>
      <w:r>
        <w:t>- je hojný v dubových porostech. Brouci napodobují svým zbarvením vosy a tak využívají barevné mimikry.</w:t>
      </w:r>
    </w:p>
    <w:p w14:paraId="0F983168" w14:textId="77777777" w:rsidR="00262CC4" w:rsidRDefault="00262CC4">
      <w:pPr>
        <w:pBdr>
          <w:bottom w:val="single" w:sz="6" w:space="1" w:color="auto"/>
        </w:pBdr>
      </w:pPr>
    </w:p>
    <w:p w14:paraId="731C1AA1" w14:textId="2B4B7DDB" w:rsidR="00A4601E" w:rsidRPr="00A4601E" w:rsidRDefault="00A4601E">
      <w:pPr>
        <w:rPr>
          <w:rFonts w:asciiTheme="minorHAnsi" w:eastAsia="Yu Mincho Light" w:hAnsiTheme="minorHAnsi" w:cstheme="minorHAnsi"/>
          <w:b/>
          <w:bCs/>
          <w:sz w:val="28"/>
          <w:szCs w:val="28"/>
        </w:rPr>
      </w:pPr>
      <w:r w:rsidRPr="00A4601E">
        <w:rPr>
          <w:rFonts w:asciiTheme="minorHAnsi" w:eastAsia="Yu Mincho Light" w:hAnsiTheme="minorHAnsi" w:cstheme="minorHAnsi"/>
          <w:b/>
          <w:bCs/>
          <w:sz w:val="28"/>
          <w:szCs w:val="28"/>
        </w:rPr>
        <w:t>Pavouci, kteří mohou žít ve starém stromě</w:t>
      </w:r>
    </w:p>
    <w:p w14:paraId="0A28141A" w14:textId="57A68F13" w:rsidR="00A4601E" w:rsidRDefault="00A4601E">
      <w:pPr>
        <w:rPr>
          <w:rFonts w:ascii="Yu Mincho Light" w:eastAsia="Yu Mincho Light" w:hAnsi="Yu Mincho Light" w:cs="Yu Mincho Light"/>
        </w:rPr>
      </w:pPr>
      <w:r>
        <w:rPr>
          <w:rFonts w:ascii="Yu Mincho Light" w:eastAsia="Yu Mincho Light" w:hAnsi="Yu Mincho Light" w:cs="Yu Mincho Light"/>
        </w:rPr>
        <w:t xml:space="preserve">- křižák podkorní - </w:t>
      </w:r>
      <w:hyperlink r:id="rId58" w:history="1">
        <w:r w:rsidRPr="0018469F">
          <w:rPr>
            <w:rStyle w:val="Hypertextovodkaz"/>
            <w:rFonts w:ascii="Yu Mincho Light" w:eastAsia="Yu Mincho Light" w:hAnsi="Yu Mincho Light" w:cs="Yu Mincho Light"/>
          </w:rPr>
          <w:t>https://cs.wikipedia.org/wiki/K%C5%99i%C5%BE%C3%A1k_podkorn%C3%AD</w:t>
        </w:r>
      </w:hyperlink>
    </w:p>
    <w:p w14:paraId="47FF705D" w14:textId="77777777" w:rsidR="00521369" w:rsidRDefault="00521369" w:rsidP="00521369">
      <w:proofErr w:type="spellStart"/>
      <w:r w:rsidRPr="00521369">
        <w:t>šplhavka</w:t>
      </w:r>
      <w:proofErr w:type="spellEnd"/>
      <w:r w:rsidRPr="00521369">
        <w:t xml:space="preserve"> keřová - </w:t>
      </w:r>
      <w:hyperlink r:id="rId59" w:history="1">
        <w:r w:rsidRPr="00521369">
          <w:rPr>
            <w:rStyle w:val="Hypertextovodkaz"/>
          </w:rPr>
          <w:t>http://www.naturabohemica.cz/anyphaena-accentuata/</w:t>
        </w:r>
      </w:hyperlink>
    </w:p>
    <w:p w14:paraId="6F518EBD" w14:textId="6EC49FFB" w:rsidR="00521369" w:rsidRDefault="00521369" w:rsidP="00521369">
      <w:pPr>
        <w:rPr>
          <w:rFonts w:asciiTheme="minorHAnsi" w:eastAsia="Times New Roman" w:hAnsiTheme="minorHAnsi" w:cstheme="minorHAnsi"/>
          <w:color w:val="000000"/>
        </w:rPr>
      </w:pPr>
      <w:proofErr w:type="spellStart"/>
      <w:r w:rsidRPr="00521369">
        <w:rPr>
          <w:rFonts w:asciiTheme="minorHAnsi" w:eastAsia="Times New Roman" w:hAnsiTheme="minorHAnsi" w:cstheme="minorHAnsi"/>
          <w:color w:val="000000"/>
        </w:rPr>
        <w:t>plachetnatka</w:t>
      </w:r>
      <w:proofErr w:type="spellEnd"/>
      <w:r w:rsidRPr="00521369">
        <w:rPr>
          <w:rFonts w:asciiTheme="minorHAnsi" w:eastAsia="Times New Roman" w:hAnsiTheme="minorHAnsi" w:cstheme="minorHAnsi"/>
          <w:color w:val="000000"/>
        </w:rPr>
        <w:t xml:space="preserve"> </w:t>
      </w:r>
      <w:proofErr w:type="spellStart"/>
      <w:r w:rsidRPr="00521369">
        <w:rPr>
          <w:rFonts w:asciiTheme="minorHAnsi" w:eastAsia="Times New Roman" w:hAnsiTheme="minorHAnsi" w:cstheme="minorHAnsi"/>
          <w:color w:val="000000"/>
        </w:rPr>
        <w:t>nákorní</w:t>
      </w:r>
      <w:proofErr w:type="spellEnd"/>
      <w:r w:rsidRPr="00521369">
        <w:rPr>
          <w:rFonts w:asciiTheme="minorHAnsi" w:eastAsia="Times New Roman" w:hAnsiTheme="minorHAnsi" w:cstheme="minorHAnsi"/>
          <w:color w:val="000000"/>
        </w:rPr>
        <w:t xml:space="preserve"> - </w:t>
      </w:r>
      <w:hyperlink r:id="rId60" w:history="1">
        <w:r w:rsidRPr="0018469F">
          <w:rPr>
            <w:rStyle w:val="Hypertextovodkaz"/>
            <w:rFonts w:asciiTheme="minorHAnsi" w:eastAsia="Times New Roman" w:hAnsiTheme="minorHAnsi" w:cstheme="minorHAnsi"/>
          </w:rPr>
          <w:t>https://ziva.avcr.cz/files/ziva/pdf/plachetnatka-nakorni-a-jeji-adaptace-k-zivotu-na-k.pdf</w:t>
        </w:r>
      </w:hyperlink>
    </w:p>
    <w:p w14:paraId="65DADA8F" w14:textId="2FA02AD3" w:rsidR="00931221" w:rsidRDefault="00521369" w:rsidP="00262CC4">
      <w:pPr>
        <w:pBdr>
          <w:bottom w:val="single" w:sz="6" w:space="1" w:color="auto"/>
        </w:pBdr>
      </w:pPr>
      <w:r>
        <w:t xml:space="preserve">Další informace se můžete dočíst v diplomové práci - Pavouci a sekáči na kmenech stromů ve městě a v lese Ondřej Machač; </w:t>
      </w:r>
      <w:hyperlink r:id="rId61" w:history="1">
        <w:r w:rsidRPr="0018469F">
          <w:rPr>
            <w:rStyle w:val="Hypertextovodkaz"/>
          </w:rPr>
          <w:t>http://myriapoda.upol.cz/tuf/pdf/papers/Machac2014.pdf</w:t>
        </w:r>
      </w:hyperlink>
    </w:p>
    <w:p w14:paraId="41B8EBFB" w14:textId="5CAC185B" w:rsidR="00931221" w:rsidRDefault="00931221" w:rsidP="00521369">
      <w:r w:rsidRPr="00931221">
        <w:rPr>
          <w:b/>
          <w:bCs/>
          <w:sz w:val="32"/>
          <w:szCs w:val="32"/>
        </w:rPr>
        <w:lastRenderedPageBreak/>
        <w:t>Pomůcky</w:t>
      </w:r>
      <w:r w:rsidR="00262CC4">
        <w:rPr>
          <w:b/>
          <w:bCs/>
          <w:sz w:val="32"/>
          <w:szCs w:val="32"/>
        </w:rPr>
        <w:t xml:space="preserve">, </w:t>
      </w:r>
      <w:r>
        <w:t>zde je možné je zakoupit:</w:t>
      </w:r>
    </w:p>
    <w:p w14:paraId="13165AEE" w14:textId="38B3748E" w:rsidR="00931221" w:rsidRDefault="00931221" w:rsidP="00521369">
      <w:r>
        <w:t xml:space="preserve">loutka paní </w:t>
      </w:r>
      <w:proofErr w:type="spellStart"/>
      <w:r>
        <w:t>Dvoříčková</w:t>
      </w:r>
      <w:proofErr w:type="spellEnd"/>
      <w:r>
        <w:t xml:space="preserve"> - </w:t>
      </w:r>
      <w:hyperlink r:id="rId62" w:history="1">
        <w:r w:rsidRPr="0018469F">
          <w:rPr>
            <w:rStyle w:val="Hypertextovodkaz"/>
          </w:rPr>
          <w:t>https://www.cesky-manasek.cz/p/12199888-babicka-cesky-manasek</w:t>
        </w:r>
      </w:hyperlink>
    </w:p>
    <w:p w14:paraId="029BAE22" w14:textId="7EF55A7C" w:rsidR="00931221" w:rsidRDefault="00931221" w:rsidP="00521369">
      <w:r>
        <w:t xml:space="preserve">                                         - </w:t>
      </w:r>
      <w:hyperlink r:id="rId63" w:history="1">
        <w:r w:rsidRPr="0018469F">
          <w:rPr>
            <w:rStyle w:val="Hypertextovodkaz"/>
          </w:rPr>
          <w:t>https://www.cesky-manasek.cz/p/12199999-maruska-cesky-manasek</w:t>
        </w:r>
      </w:hyperlink>
    </w:p>
    <w:p w14:paraId="259D3F9C" w14:textId="04EBFC58" w:rsidR="00931221" w:rsidRDefault="00931221" w:rsidP="00521369">
      <w:r>
        <w:t xml:space="preserve">                                        - </w:t>
      </w:r>
      <w:hyperlink r:id="rId64" w:history="1">
        <w:r w:rsidRPr="0018469F">
          <w:rPr>
            <w:rStyle w:val="Hypertextovodkaz"/>
          </w:rPr>
          <w:t>https://www.cesky-manasek.cz/p/12199921-loupeznicka-panimama-cesky-manasek</w:t>
        </w:r>
      </w:hyperlink>
    </w:p>
    <w:p w14:paraId="14DF4B15" w14:textId="623BFE03" w:rsidR="00F302BA" w:rsidRDefault="00F302BA" w:rsidP="00F302BA">
      <w:r>
        <w:t xml:space="preserve">látkový tunel - </w:t>
      </w:r>
      <w:hyperlink r:id="rId65" w:history="1">
        <w:r w:rsidRPr="0077618E">
          <w:rPr>
            <w:rStyle w:val="Hypertextovodkaz"/>
          </w:rPr>
          <w:t>https://www.lacasport.cz/prolezaci-tunel-tunnel-tent/?variantId=38669&amp;utm_source=google&amp;utm_medium=cpc&amp;utm_campaign=PMAX_VolnoC_aktivity&amp;utm_id=17505790250&amp;gad</w:t>
        </w:r>
      </w:hyperlink>
    </w:p>
    <w:p w14:paraId="350D04FF" w14:textId="555015A2" w:rsidR="00931221" w:rsidRDefault="00931221" w:rsidP="00521369"/>
    <w:p w14:paraId="19AC530A" w14:textId="77777777" w:rsidR="00931221" w:rsidRPr="00521369" w:rsidRDefault="00931221" w:rsidP="00521369"/>
    <w:p w14:paraId="3DBF4F4A" w14:textId="77777777" w:rsidR="00521369" w:rsidRPr="00521369" w:rsidRDefault="00521369"/>
    <w:p w14:paraId="55EA8149" w14:textId="77777777" w:rsidR="00521369" w:rsidRDefault="00521369">
      <w:pPr>
        <w:rPr>
          <w:sz w:val="18"/>
          <w:szCs w:val="18"/>
        </w:rPr>
      </w:pPr>
    </w:p>
    <w:p w14:paraId="2C1670AF" w14:textId="77777777" w:rsidR="00AC0062" w:rsidRDefault="00AC0062">
      <w:pPr>
        <w:shd w:val="clear" w:color="auto" w:fill="FFFFFF"/>
        <w:spacing w:before="225" w:after="225" w:line="240" w:lineRule="auto"/>
        <w:rPr>
          <w:color w:val="555555"/>
        </w:rPr>
      </w:pPr>
    </w:p>
    <w:p w14:paraId="73EDB4F3" w14:textId="77777777" w:rsidR="00AC0062" w:rsidRDefault="00AC0062">
      <w:pPr>
        <w:shd w:val="clear" w:color="auto" w:fill="FFFFFF"/>
        <w:spacing w:after="0"/>
        <w:rPr>
          <w:color w:val="001D35"/>
        </w:rPr>
      </w:pPr>
    </w:p>
    <w:p w14:paraId="0143C425" w14:textId="77777777" w:rsidR="00AC0062" w:rsidRDefault="00AC0062">
      <w:pPr>
        <w:spacing w:after="0" w:line="240" w:lineRule="auto"/>
        <w:rPr>
          <w:color w:val="C45911"/>
        </w:rPr>
      </w:pPr>
    </w:p>
    <w:p w14:paraId="1FC86848" w14:textId="77777777" w:rsidR="00AC0062" w:rsidRDefault="00AC0062">
      <w:bookmarkStart w:id="1" w:name="_heading=h.h7gotbrfsrsx" w:colFirst="0" w:colLast="0"/>
      <w:bookmarkEnd w:id="1"/>
    </w:p>
    <w:sectPr w:rsidR="00AC0062">
      <w:footerReference w:type="default" r:id="rId66"/>
      <w:pgSz w:w="11906" w:h="16838"/>
      <w:pgMar w:top="993" w:right="720" w:bottom="567" w:left="1276" w:header="709"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5ABD" w14:textId="77777777" w:rsidR="00646FDC" w:rsidRDefault="00262CC4">
      <w:pPr>
        <w:spacing w:after="0" w:line="240" w:lineRule="auto"/>
      </w:pPr>
      <w:r>
        <w:separator/>
      </w:r>
    </w:p>
  </w:endnote>
  <w:endnote w:type="continuationSeparator" w:id="0">
    <w:p w14:paraId="58458D57" w14:textId="77777777" w:rsidR="00646FDC" w:rsidRDefault="00262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Light">
    <w:charset w:val="80"/>
    <w:family w:val="roman"/>
    <w:pitch w:val="variable"/>
    <w:sig w:usb0="800002E7" w:usb1="2AC7FCFF" w:usb2="00000012" w:usb3="00000000" w:csb0="0002009F" w:csb1="00000000"/>
    <w:embedRegular r:id="rId1" w:subsetted="1" w:fontKey="{FAE70244-D832-4300-94A4-F6A7FCF04813}"/>
  </w:font>
  <w:font w:name="Noto Sans Symbols">
    <w:charset w:val="00"/>
    <w:family w:val="auto"/>
    <w:pitch w:val="default"/>
    <w:embedRegular r:id="rId2" w:fontKey="{9733B38E-D1F1-4BF4-85D8-F8934A2C6EC5}"/>
  </w:font>
  <w:font w:name="Calibri">
    <w:panose1 w:val="020F0502020204030204"/>
    <w:charset w:val="00"/>
    <w:family w:val="swiss"/>
    <w:pitch w:val="variable"/>
    <w:sig w:usb0="E00002FF" w:usb1="4000ACFF" w:usb2="00000001" w:usb3="00000000" w:csb0="0000019F" w:csb1="00000000"/>
    <w:embedRegular r:id="rId3" w:fontKey="{22434661-D329-4165-9341-EA532E75463F}"/>
    <w:embedBold r:id="rId4" w:fontKey="{BF2FCBF1-E4F0-4C18-93E3-F80B378898D9}"/>
    <w:embedItalic r:id="rId5" w:fontKey="{831C94A9-4B18-452D-9A1A-29EC3DA6AAB0}"/>
    <w:embedBoldItalic r:id="rId6" w:fontKey="{CC6EFB98-8E35-43DD-BAC4-DCC0283637A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embedBold r:id="rId7" w:fontKey="{DC891F13-37A1-46ED-AF32-82C04CCC9503}"/>
    <w:embedBoldItalic r:id="rId8" w:fontKey="{076A5A6E-64B8-4CDC-A536-372B0BCF62B3}"/>
  </w:font>
  <w:font w:name="Arial">
    <w:panose1 w:val="020B0604020202020204"/>
    <w:charset w:val="00"/>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embedRegular r:id="rId9" w:fontKey="{8B76AA6C-7B24-444A-8CB1-D1ECE1FA29C8}"/>
    <w:embedItalic r:id="rId10" w:fontKey="{4720C8E1-E590-4614-887F-EAD88D47C75A}"/>
  </w:font>
  <w:font w:name="inherit">
    <w:altName w:val="Cambria"/>
    <w:charset w:val="00"/>
    <w:family w:val="auto"/>
    <w:pitch w:val="default"/>
  </w:font>
  <w:font w:name="Cambria">
    <w:panose1 w:val="02040503050406030204"/>
    <w:charset w:val="EE"/>
    <w:family w:val="roman"/>
    <w:pitch w:val="variable"/>
    <w:sig w:usb0="E00006FF" w:usb1="420024FF" w:usb2="02000000" w:usb3="00000000" w:csb0="0000019F" w:csb1="00000000"/>
    <w:embedRegular r:id="rId11" w:fontKey="{8F12AB90-957B-4073-93B8-528880E542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BB08" w14:textId="77777777" w:rsidR="00AC0062" w:rsidRDefault="00262CC4">
    <w:pPr>
      <w:pBdr>
        <w:top w:val="nil"/>
        <w:left w:val="nil"/>
        <w:bottom w:val="nil"/>
        <w:right w:val="nil"/>
        <w:between w:val="nil"/>
      </w:pBdr>
      <w:tabs>
        <w:tab w:val="center" w:pos="4536"/>
        <w:tab w:val="right" w:pos="9072"/>
      </w:tabs>
      <w:jc w:val="center"/>
      <w:rPr>
        <w:rFonts w:ascii="Yu Mincho Light" w:eastAsia="Yu Mincho Light" w:hAnsi="Yu Mincho Light" w:cs="Yu Mincho Light"/>
        <w:color w:val="000000"/>
      </w:rPr>
    </w:pPr>
    <w:r>
      <w:rPr>
        <w:rFonts w:ascii="Yu Mincho Light" w:eastAsia="Yu Mincho Light" w:hAnsi="Yu Mincho Light" w:cs="Yu Mincho Light"/>
        <w:color w:val="000000"/>
      </w:rPr>
      <w:fldChar w:fldCharType="begin"/>
    </w:r>
    <w:r>
      <w:rPr>
        <w:rFonts w:ascii="Yu Mincho Light" w:eastAsia="Yu Mincho Light" w:hAnsi="Yu Mincho Light" w:cs="Yu Mincho Light"/>
        <w:color w:val="000000"/>
      </w:rPr>
      <w:instrText>PAGE</w:instrText>
    </w:r>
    <w:r>
      <w:rPr>
        <w:rFonts w:ascii="Yu Mincho Light" w:eastAsia="Yu Mincho Light" w:hAnsi="Yu Mincho Light" w:cs="Yu Mincho Light"/>
        <w:color w:val="000000"/>
      </w:rPr>
      <w:fldChar w:fldCharType="separate"/>
    </w:r>
    <w:r w:rsidR="00A86874">
      <w:rPr>
        <w:rFonts w:ascii="Yu Mincho Light" w:eastAsia="Yu Mincho Light" w:hAnsi="Yu Mincho Light" w:cs="Yu Mincho Light"/>
        <w:noProof/>
        <w:color w:val="000000"/>
      </w:rPr>
      <w:t>7</w:t>
    </w:r>
    <w:r>
      <w:rPr>
        <w:rFonts w:ascii="Yu Mincho Light" w:eastAsia="Yu Mincho Light" w:hAnsi="Yu Mincho Light" w:cs="Yu Mincho Light"/>
        <w:color w:val="000000"/>
      </w:rPr>
      <w:fldChar w:fldCharType="end"/>
    </w:r>
  </w:p>
  <w:p w14:paraId="0BCDFC0C" w14:textId="77777777" w:rsidR="00AC0062" w:rsidRDefault="00AC0062">
    <w:pPr>
      <w:pBdr>
        <w:top w:val="nil"/>
        <w:left w:val="nil"/>
        <w:bottom w:val="nil"/>
        <w:right w:val="nil"/>
        <w:between w:val="nil"/>
      </w:pBdr>
      <w:tabs>
        <w:tab w:val="center" w:pos="4536"/>
        <w:tab w:val="right" w:pos="9072"/>
      </w:tabs>
      <w:rPr>
        <w:rFonts w:ascii="Yu Mincho Light" w:eastAsia="Yu Mincho Light" w:hAnsi="Yu Mincho Light" w:cs="Yu Mincho Light"/>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DBBD" w14:textId="77777777" w:rsidR="00646FDC" w:rsidRDefault="00262CC4">
      <w:pPr>
        <w:spacing w:after="0" w:line="240" w:lineRule="auto"/>
      </w:pPr>
      <w:r>
        <w:separator/>
      </w:r>
    </w:p>
  </w:footnote>
  <w:footnote w:type="continuationSeparator" w:id="0">
    <w:p w14:paraId="2826C8B9" w14:textId="77777777" w:rsidR="00646FDC" w:rsidRDefault="00262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55CBF"/>
    <w:multiLevelType w:val="multilevel"/>
    <w:tmpl w:val="A84610FA"/>
    <w:lvl w:ilvl="0">
      <w:start w:val="1"/>
      <w:numFmt w:val="bullet"/>
      <w:lvlText w:val=""/>
      <w:lvlJc w:val="left"/>
      <w:pPr>
        <w:ind w:left="720" w:hanging="360"/>
      </w:pPr>
      <w:rPr>
        <w:rFonts w:ascii="Yu Mincho Light" w:eastAsia="Yu Mincho Light" w:hAnsi="Yu Mincho Light" w:cs="Yu Mincho Light"/>
      </w:rPr>
    </w:lvl>
    <w:lvl w:ilvl="1">
      <w:start w:val="1"/>
      <w:numFmt w:val="bullet"/>
      <w:lvlText w:val="o"/>
      <w:lvlJc w:val="left"/>
      <w:pPr>
        <w:ind w:left="1440" w:hanging="360"/>
      </w:pPr>
      <w:rPr>
        <w:rFonts w:ascii="Yu Mincho Light" w:eastAsia="Yu Mincho Light" w:hAnsi="Yu Mincho Light" w:cs="Yu Mincho Light"/>
      </w:rPr>
    </w:lvl>
    <w:lvl w:ilvl="2">
      <w:start w:val="1"/>
      <w:numFmt w:val="bullet"/>
      <w:lvlText w:val=""/>
      <w:lvlJc w:val="left"/>
      <w:pPr>
        <w:ind w:left="2160" w:hanging="360"/>
      </w:pPr>
      <w:rPr>
        <w:rFonts w:ascii="Yu Mincho Light" w:eastAsia="Yu Mincho Light" w:hAnsi="Yu Mincho Light" w:cs="Yu Mincho Light"/>
      </w:rPr>
    </w:lvl>
    <w:lvl w:ilvl="3">
      <w:start w:val="1"/>
      <w:numFmt w:val="bullet"/>
      <w:lvlText w:val=""/>
      <w:lvlJc w:val="left"/>
      <w:pPr>
        <w:ind w:left="2880" w:hanging="360"/>
      </w:pPr>
      <w:rPr>
        <w:rFonts w:ascii="Yu Mincho Light" w:eastAsia="Yu Mincho Light" w:hAnsi="Yu Mincho Light" w:cs="Yu Mincho Light"/>
      </w:rPr>
    </w:lvl>
    <w:lvl w:ilvl="4">
      <w:start w:val="1"/>
      <w:numFmt w:val="bullet"/>
      <w:lvlText w:val="o"/>
      <w:lvlJc w:val="left"/>
      <w:pPr>
        <w:ind w:left="3600" w:hanging="360"/>
      </w:pPr>
      <w:rPr>
        <w:rFonts w:ascii="Yu Mincho Light" w:eastAsia="Yu Mincho Light" w:hAnsi="Yu Mincho Light" w:cs="Yu Mincho Light"/>
      </w:rPr>
    </w:lvl>
    <w:lvl w:ilvl="5">
      <w:start w:val="1"/>
      <w:numFmt w:val="bullet"/>
      <w:lvlText w:val=""/>
      <w:lvlJc w:val="left"/>
      <w:pPr>
        <w:ind w:left="4320" w:hanging="360"/>
      </w:pPr>
      <w:rPr>
        <w:rFonts w:ascii="Yu Mincho Light" w:eastAsia="Yu Mincho Light" w:hAnsi="Yu Mincho Light" w:cs="Yu Mincho Light"/>
      </w:rPr>
    </w:lvl>
    <w:lvl w:ilvl="6">
      <w:start w:val="1"/>
      <w:numFmt w:val="bullet"/>
      <w:lvlText w:val=""/>
      <w:lvlJc w:val="left"/>
      <w:pPr>
        <w:ind w:left="5040" w:hanging="360"/>
      </w:pPr>
      <w:rPr>
        <w:rFonts w:ascii="Yu Mincho Light" w:eastAsia="Yu Mincho Light" w:hAnsi="Yu Mincho Light" w:cs="Yu Mincho Light"/>
      </w:rPr>
    </w:lvl>
    <w:lvl w:ilvl="7">
      <w:start w:val="1"/>
      <w:numFmt w:val="bullet"/>
      <w:lvlText w:val="o"/>
      <w:lvlJc w:val="left"/>
      <w:pPr>
        <w:ind w:left="5760" w:hanging="360"/>
      </w:pPr>
      <w:rPr>
        <w:rFonts w:ascii="Yu Mincho Light" w:eastAsia="Yu Mincho Light" w:hAnsi="Yu Mincho Light" w:cs="Yu Mincho Light"/>
      </w:rPr>
    </w:lvl>
    <w:lvl w:ilvl="8">
      <w:start w:val="1"/>
      <w:numFmt w:val="bullet"/>
      <w:lvlText w:val=""/>
      <w:lvlJc w:val="left"/>
      <w:pPr>
        <w:ind w:left="6480" w:hanging="360"/>
      </w:pPr>
      <w:rPr>
        <w:rFonts w:ascii="Yu Mincho Light" w:eastAsia="Yu Mincho Light" w:hAnsi="Yu Mincho Light" w:cs="Yu Mincho Light"/>
      </w:rPr>
    </w:lvl>
  </w:abstractNum>
  <w:abstractNum w:abstractNumId="1" w15:restartNumberingAfterBreak="0">
    <w:nsid w:val="65A40689"/>
    <w:multiLevelType w:val="multilevel"/>
    <w:tmpl w:val="D1EAB97A"/>
    <w:lvl w:ilvl="0">
      <w:start w:val="1"/>
      <w:numFmt w:val="bullet"/>
      <w:lvlText w:val=""/>
      <w:lvlJc w:val="left"/>
      <w:pPr>
        <w:ind w:left="227" w:hanging="227"/>
      </w:pPr>
      <w:rPr>
        <w:rFonts w:ascii="Yu Mincho Light" w:eastAsia="Yu Mincho Light" w:hAnsi="Yu Mincho Light" w:cs="Yu Mincho Light"/>
      </w:rPr>
    </w:lvl>
    <w:lvl w:ilvl="1">
      <w:start w:val="1"/>
      <w:numFmt w:val="bullet"/>
      <w:lvlText w:val="o"/>
      <w:lvlJc w:val="left"/>
      <w:pPr>
        <w:ind w:left="1440" w:hanging="360"/>
      </w:pPr>
      <w:rPr>
        <w:rFonts w:ascii="Yu Mincho Light" w:eastAsia="Yu Mincho Light" w:hAnsi="Yu Mincho Light" w:cs="Yu Mincho Light"/>
      </w:rPr>
    </w:lvl>
    <w:lvl w:ilvl="2">
      <w:start w:val="1"/>
      <w:numFmt w:val="bullet"/>
      <w:lvlText w:val=""/>
      <w:lvlJc w:val="left"/>
      <w:pPr>
        <w:ind w:left="2160" w:hanging="360"/>
      </w:pPr>
      <w:rPr>
        <w:rFonts w:ascii="Yu Mincho Light" w:eastAsia="Yu Mincho Light" w:hAnsi="Yu Mincho Light" w:cs="Yu Mincho Light"/>
      </w:rPr>
    </w:lvl>
    <w:lvl w:ilvl="3">
      <w:start w:val="1"/>
      <w:numFmt w:val="bullet"/>
      <w:lvlText w:val=""/>
      <w:lvlJc w:val="left"/>
      <w:pPr>
        <w:ind w:left="2880" w:hanging="360"/>
      </w:pPr>
      <w:rPr>
        <w:rFonts w:ascii="Yu Mincho Light" w:eastAsia="Yu Mincho Light" w:hAnsi="Yu Mincho Light" w:cs="Yu Mincho Light"/>
      </w:rPr>
    </w:lvl>
    <w:lvl w:ilvl="4">
      <w:start w:val="1"/>
      <w:numFmt w:val="bullet"/>
      <w:lvlText w:val="o"/>
      <w:lvlJc w:val="left"/>
      <w:pPr>
        <w:ind w:left="3600" w:hanging="360"/>
      </w:pPr>
      <w:rPr>
        <w:rFonts w:ascii="Yu Mincho Light" w:eastAsia="Yu Mincho Light" w:hAnsi="Yu Mincho Light" w:cs="Yu Mincho Light"/>
      </w:rPr>
    </w:lvl>
    <w:lvl w:ilvl="5">
      <w:start w:val="1"/>
      <w:numFmt w:val="bullet"/>
      <w:lvlText w:val=""/>
      <w:lvlJc w:val="left"/>
      <w:pPr>
        <w:ind w:left="4320" w:hanging="360"/>
      </w:pPr>
      <w:rPr>
        <w:rFonts w:ascii="Yu Mincho Light" w:eastAsia="Yu Mincho Light" w:hAnsi="Yu Mincho Light" w:cs="Yu Mincho Light"/>
      </w:rPr>
    </w:lvl>
    <w:lvl w:ilvl="6">
      <w:start w:val="1"/>
      <w:numFmt w:val="bullet"/>
      <w:lvlText w:val=""/>
      <w:lvlJc w:val="left"/>
      <w:pPr>
        <w:ind w:left="5040" w:hanging="360"/>
      </w:pPr>
      <w:rPr>
        <w:rFonts w:ascii="Yu Mincho Light" w:eastAsia="Yu Mincho Light" w:hAnsi="Yu Mincho Light" w:cs="Yu Mincho Light"/>
      </w:rPr>
    </w:lvl>
    <w:lvl w:ilvl="7">
      <w:start w:val="1"/>
      <w:numFmt w:val="bullet"/>
      <w:lvlText w:val="o"/>
      <w:lvlJc w:val="left"/>
      <w:pPr>
        <w:ind w:left="5760" w:hanging="360"/>
      </w:pPr>
      <w:rPr>
        <w:rFonts w:ascii="Yu Mincho Light" w:eastAsia="Yu Mincho Light" w:hAnsi="Yu Mincho Light" w:cs="Yu Mincho Light"/>
      </w:rPr>
    </w:lvl>
    <w:lvl w:ilvl="8">
      <w:start w:val="1"/>
      <w:numFmt w:val="bullet"/>
      <w:lvlText w:val=""/>
      <w:lvlJc w:val="left"/>
      <w:pPr>
        <w:ind w:left="6480" w:hanging="360"/>
      </w:pPr>
      <w:rPr>
        <w:rFonts w:ascii="Yu Mincho Light" w:eastAsia="Yu Mincho Light" w:hAnsi="Yu Mincho Light" w:cs="Yu Mincho Light"/>
      </w:rPr>
    </w:lvl>
  </w:abstractNum>
  <w:abstractNum w:abstractNumId="2" w15:restartNumberingAfterBreak="0">
    <w:nsid w:val="67573B7F"/>
    <w:multiLevelType w:val="multilevel"/>
    <w:tmpl w:val="5564599A"/>
    <w:lvl w:ilvl="0">
      <w:start w:val="1"/>
      <w:numFmt w:val="bullet"/>
      <w:lvlText w:val=""/>
      <w:lvlJc w:val="left"/>
      <w:pPr>
        <w:ind w:left="720" w:hanging="360"/>
      </w:pPr>
      <w:rPr>
        <w:rFonts w:ascii="Yu Mincho Light" w:eastAsia="Yu Mincho Light" w:hAnsi="Yu Mincho Light" w:cs="Yu Mincho Light"/>
      </w:rPr>
    </w:lvl>
    <w:lvl w:ilvl="1">
      <w:start w:val="1"/>
      <w:numFmt w:val="bullet"/>
      <w:lvlText w:val="o"/>
      <w:lvlJc w:val="left"/>
      <w:pPr>
        <w:ind w:left="1440" w:hanging="360"/>
      </w:pPr>
      <w:rPr>
        <w:rFonts w:ascii="Yu Mincho Light" w:eastAsia="Yu Mincho Light" w:hAnsi="Yu Mincho Light" w:cs="Yu Mincho Light"/>
      </w:rPr>
    </w:lvl>
    <w:lvl w:ilvl="2">
      <w:start w:val="1"/>
      <w:numFmt w:val="bullet"/>
      <w:lvlText w:val=""/>
      <w:lvlJc w:val="left"/>
      <w:pPr>
        <w:ind w:left="2160" w:hanging="360"/>
      </w:pPr>
      <w:rPr>
        <w:rFonts w:ascii="Yu Mincho Light" w:eastAsia="Yu Mincho Light" w:hAnsi="Yu Mincho Light" w:cs="Yu Mincho Light"/>
      </w:rPr>
    </w:lvl>
    <w:lvl w:ilvl="3">
      <w:start w:val="1"/>
      <w:numFmt w:val="bullet"/>
      <w:lvlText w:val=""/>
      <w:lvlJc w:val="left"/>
      <w:pPr>
        <w:ind w:left="2880" w:hanging="360"/>
      </w:pPr>
      <w:rPr>
        <w:rFonts w:ascii="Yu Mincho Light" w:eastAsia="Yu Mincho Light" w:hAnsi="Yu Mincho Light" w:cs="Yu Mincho Light"/>
      </w:rPr>
    </w:lvl>
    <w:lvl w:ilvl="4">
      <w:start w:val="1"/>
      <w:numFmt w:val="bullet"/>
      <w:lvlText w:val="o"/>
      <w:lvlJc w:val="left"/>
      <w:pPr>
        <w:ind w:left="3600" w:hanging="360"/>
      </w:pPr>
      <w:rPr>
        <w:rFonts w:ascii="Yu Mincho Light" w:eastAsia="Yu Mincho Light" w:hAnsi="Yu Mincho Light" w:cs="Yu Mincho Light"/>
      </w:rPr>
    </w:lvl>
    <w:lvl w:ilvl="5">
      <w:start w:val="1"/>
      <w:numFmt w:val="bullet"/>
      <w:lvlText w:val=""/>
      <w:lvlJc w:val="left"/>
      <w:pPr>
        <w:ind w:left="4320" w:hanging="360"/>
      </w:pPr>
      <w:rPr>
        <w:rFonts w:ascii="Yu Mincho Light" w:eastAsia="Yu Mincho Light" w:hAnsi="Yu Mincho Light" w:cs="Yu Mincho Light"/>
      </w:rPr>
    </w:lvl>
    <w:lvl w:ilvl="6">
      <w:start w:val="1"/>
      <w:numFmt w:val="bullet"/>
      <w:lvlText w:val=""/>
      <w:lvlJc w:val="left"/>
      <w:pPr>
        <w:ind w:left="5040" w:hanging="360"/>
      </w:pPr>
      <w:rPr>
        <w:rFonts w:ascii="Yu Mincho Light" w:eastAsia="Yu Mincho Light" w:hAnsi="Yu Mincho Light" w:cs="Yu Mincho Light"/>
      </w:rPr>
    </w:lvl>
    <w:lvl w:ilvl="7">
      <w:start w:val="1"/>
      <w:numFmt w:val="bullet"/>
      <w:lvlText w:val="o"/>
      <w:lvlJc w:val="left"/>
      <w:pPr>
        <w:ind w:left="5760" w:hanging="360"/>
      </w:pPr>
      <w:rPr>
        <w:rFonts w:ascii="Yu Mincho Light" w:eastAsia="Yu Mincho Light" w:hAnsi="Yu Mincho Light" w:cs="Yu Mincho Light"/>
      </w:rPr>
    </w:lvl>
    <w:lvl w:ilvl="8">
      <w:start w:val="1"/>
      <w:numFmt w:val="bullet"/>
      <w:lvlText w:val=""/>
      <w:lvlJc w:val="left"/>
      <w:pPr>
        <w:ind w:left="6480" w:hanging="360"/>
      </w:pPr>
      <w:rPr>
        <w:rFonts w:ascii="Yu Mincho Light" w:eastAsia="Yu Mincho Light" w:hAnsi="Yu Mincho Light" w:cs="Yu Mincho Light"/>
      </w:rPr>
    </w:lvl>
  </w:abstractNum>
  <w:abstractNum w:abstractNumId="3" w15:restartNumberingAfterBreak="0">
    <w:nsid w:val="76710D62"/>
    <w:multiLevelType w:val="multilevel"/>
    <w:tmpl w:val="2B4C6AE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062"/>
    <w:rsid w:val="000872AA"/>
    <w:rsid w:val="001828FF"/>
    <w:rsid w:val="00262CC4"/>
    <w:rsid w:val="00521369"/>
    <w:rsid w:val="00544B94"/>
    <w:rsid w:val="00646FDC"/>
    <w:rsid w:val="00773A5A"/>
    <w:rsid w:val="00931221"/>
    <w:rsid w:val="00A4601E"/>
    <w:rsid w:val="00A86874"/>
    <w:rsid w:val="00AC0062"/>
    <w:rsid w:val="00F30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EC0D"/>
  <w15:docId w15:val="{4C156FEF-AB28-43EC-A974-D4FE23E5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601E"/>
  </w:style>
  <w:style w:type="paragraph" w:styleId="Nadpis1">
    <w:name w:val="heading 1"/>
    <w:basedOn w:val="Normln"/>
    <w:next w:val="Normln"/>
    <w:uiPriority w:val="9"/>
    <w:qFormat/>
    <w:pPr>
      <w:keepNext/>
      <w:spacing w:before="240" w:after="60"/>
      <w:outlineLvl w:val="0"/>
    </w:pPr>
    <w:rPr>
      <w:b/>
      <w:sz w:val="32"/>
      <w:szCs w:val="32"/>
    </w:rPr>
  </w:style>
  <w:style w:type="paragraph" w:styleId="Nadpis2">
    <w:name w:val="heading 2"/>
    <w:basedOn w:val="Normln"/>
    <w:next w:val="Normln"/>
    <w:uiPriority w:val="9"/>
    <w:semiHidden/>
    <w:unhideWhenUsed/>
    <w:qFormat/>
    <w:pPr>
      <w:keepNext/>
      <w:spacing w:before="240" w:after="60"/>
      <w:outlineLvl w:val="1"/>
    </w:pPr>
    <w:rPr>
      <w:b/>
      <w:i/>
      <w:sz w:val="28"/>
      <w:szCs w:val="28"/>
    </w:rPr>
  </w:style>
  <w:style w:type="paragraph" w:styleId="Nadpis3">
    <w:name w:val="heading 3"/>
    <w:basedOn w:val="Normln"/>
    <w:next w:val="Normln"/>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Nadpis1Char">
    <w:name w:val="Nadpis 1 Char"/>
    <w:basedOn w:val="Standardnpsmoodstavce"/>
    <w:uiPriority w:val="9"/>
    <w:rsid w:val="003813B6"/>
    <w:rPr>
      <w:rFonts w:ascii="Calibri Light" w:eastAsia="Times New Roman" w:hAnsi="Calibri Light" w:cs="Times New Roman"/>
      <w:b/>
      <w:bCs/>
      <w:kern w:val="32"/>
      <w:sz w:val="32"/>
      <w:szCs w:val="32"/>
    </w:rPr>
  </w:style>
  <w:style w:type="character" w:customStyle="1" w:styleId="Nadpis2Char">
    <w:name w:val="Nadpis 2 Char"/>
    <w:basedOn w:val="Standardnpsmoodstavce"/>
    <w:uiPriority w:val="9"/>
    <w:rsid w:val="003813B6"/>
    <w:rPr>
      <w:rFonts w:ascii="Calibri Light" w:eastAsia="Times New Roman" w:hAnsi="Calibri Light" w:cs="Times New Roman"/>
      <w:b/>
      <w:bCs/>
      <w:i/>
      <w:iCs/>
      <w:sz w:val="28"/>
      <w:szCs w:val="28"/>
    </w:rPr>
  </w:style>
  <w:style w:type="character" w:customStyle="1" w:styleId="Nadpis3Char">
    <w:name w:val="Nadpis 3 Char"/>
    <w:basedOn w:val="Standardnpsmoodstavce"/>
    <w:uiPriority w:val="9"/>
    <w:rsid w:val="003813B6"/>
    <w:rPr>
      <w:rFonts w:ascii="Times New Roman" w:eastAsia="Times New Roman" w:hAnsi="Times New Roman" w:cs="Times New Roman"/>
      <w:b/>
      <w:bCs/>
      <w:sz w:val="27"/>
      <w:szCs w:val="27"/>
      <w:lang w:eastAsia="cs-CZ"/>
    </w:rPr>
  </w:style>
  <w:style w:type="numbering" w:customStyle="1" w:styleId="Bezseznamu1">
    <w:name w:val="Bez seznamu1"/>
    <w:next w:val="Bezseznamu"/>
    <w:uiPriority w:val="99"/>
    <w:semiHidden/>
    <w:unhideWhenUsed/>
    <w:rsid w:val="003813B6"/>
  </w:style>
  <w:style w:type="paragraph" w:styleId="Odstavecseseznamem">
    <w:name w:val="List Paragraph"/>
    <w:uiPriority w:val="34"/>
    <w:qFormat/>
    <w:rsid w:val="003813B6"/>
    <w:pPr>
      <w:ind w:left="720"/>
      <w:contextualSpacing/>
    </w:pPr>
    <w:rPr>
      <w:rFonts w:ascii="Yu Mincho Light" w:eastAsia="Yu Mincho Light" w:hAnsi="Yu Mincho Light" w:cs="Times New Roman"/>
    </w:rPr>
  </w:style>
  <w:style w:type="paragraph" w:styleId="Textbubliny">
    <w:name w:val="Balloon Text"/>
    <w:link w:val="TextbublinyChar"/>
    <w:uiPriority w:val="99"/>
    <w:semiHidden/>
    <w:unhideWhenUsed/>
    <w:rsid w:val="003813B6"/>
    <w:pPr>
      <w:spacing w:after="0" w:line="240" w:lineRule="auto"/>
    </w:pPr>
    <w:rPr>
      <w:rFonts w:ascii="Yu Mincho Light" w:eastAsia="Yu Mincho Light" w:hAnsi="Yu Mincho Light" w:cs="Times New Roman"/>
      <w:sz w:val="16"/>
      <w:szCs w:val="16"/>
      <w:lang w:val="x-none" w:eastAsia="x-none"/>
    </w:rPr>
  </w:style>
  <w:style w:type="character" w:customStyle="1" w:styleId="TextbublinyChar">
    <w:name w:val="Text bubliny Char"/>
    <w:basedOn w:val="Standardnpsmoodstavce"/>
    <w:link w:val="Textbubliny"/>
    <w:uiPriority w:val="99"/>
    <w:semiHidden/>
    <w:rsid w:val="003813B6"/>
    <w:rPr>
      <w:rFonts w:ascii="Yu Mincho Light" w:eastAsia="Yu Mincho Light" w:hAnsi="Yu Mincho Light" w:cs="Times New Roman"/>
      <w:sz w:val="16"/>
      <w:szCs w:val="16"/>
      <w:lang w:val="x-none" w:eastAsia="x-none"/>
    </w:rPr>
  </w:style>
  <w:style w:type="character" w:styleId="Odkaznakoment">
    <w:name w:val="annotation reference"/>
    <w:uiPriority w:val="99"/>
    <w:semiHidden/>
    <w:unhideWhenUsed/>
    <w:rsid w:val="003813B6"/>
    <w:rPr>
      <w:sz w:val="16"/>
      <w:szCs w:val="16"/>
    </w:rPr>
  </w:style>
  <w:style w:type="paragraph" w:styleId="Textkomente">
    <w:name w:val="annotation text"/>
    <w:link w:val="TextkomenteChar"/>
    <w:unhideWhenUsed/>
    <w:rsid w:val="003813B6"/>
    <w:pPr>
      <w:spacing w:line="240" w:lineRule="auto"/>
    </w:pPr>
    <w:rPr>
      <w:rFonts w:ascii="Yu Mincho Light" w:eastAsia="Yu Mincho Light" w:hAnsi="Yu Mincho Light" w:cs="Times New Roman"/>
      <w:sz w:val="20"/>
      <w:szCs w:val="20"/>
      <w:lang w:val="x-none" w:eastAsia="x-none"/>
    </w:rPr>
  </w:style>
  <w:style w:type="character" w:customStyle="1" w:styleId="TextkomenteChar">
    <w:name w:val="Text komentáře Char"/>
    <w:basedOn w:val="Standardnpsmoodstavce"/>
    <w:link w:val="Textkomente"/>
    <w:rsid w:val="003813B6"/>
    <w:rPr>
      <w:rFonts w:ascii="Yu Mincho Light" w:eastAsia="Yu Mincho Light" w:hAnsi="Yu Mincho Light"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3813B6"/>
    <w:rPr>
      <w:b/>
      <w:bCs/>
    </w:rPr>
  </w:style>
  <w:style w:type="character" w:customStyle="1" w:styleId="PedmtkomenteChar">
    <w:name w:val="Předmět komentáře Char"/>
    <w:basedOn w:val="TextkomenteChar"/>
    <w:link w:val="Pedmtkomente"/>
    <w:uiPriority w:val="99"/>
    <w:semiHidden/>
    <w:rsid w:val="003813B6"/>
    <w:rPr>
      <w:rFonts w:ascii="Yu Mincho Light" w:eastAsia="Yu Mincho Light" w:hAnsi="Yu Mincho Light" w:cs="Times New Roman"/>
      <w:b/>
      <w:bCs/>
      <w:sz w:val="20"/>
      <w:szCs w:val="20"/>
      <w:lang w:val="x-none" w:eastAsia="x-none"/>
    </w:rPr>
  </w:style>
  <w:style w:type="paragraph" w:styleId="Zhlav">
    <w:name w:val="header"/>
    <w:link w:val="ZhlavChar"/>
    <w:uiPriority w:val="99"/>
    <w:unhideWhenUsed/>
    <w:rsid w:val="003813B6"/>
    <w:pPr>
      <w:tabs>
        <w:tab w:val="center" w:pos="4536"/>
        <w:tab w:val="right" w:pos="9072"/>
      </w:tabs>
    </w:pPr>
    <w:rPr>
      <w:rFonts w:ascii="Yu Mincho Light" w:eastAsia="Yu Mincho Light" w:hAnsi="Yu Mincho Light" w:cs="Times New Roman"/>
      <w:lang w:val="x-none"/>
    </w:rPr>
  </w:style>
  <w:style w:type="character" w:customStyle="1" w:styleId="ZhlavChar">
    <w:name w:val="Záhlaví Char"/>
    <w:basedOn w:val="Standardnpsmoodstavce"/>
    <w:link w:val="Zhlav"/>
    <w:uiPriority w:val="99"/>
    <w:rsid w:val="003813B6"/>
    <w:rPr>
      <w:rFonts w:ascii="Yu Mincho Light" w:eastAsia="Yu Mincho Light" w:hAnsi="Yu Mincho Light" w:cs="Times New Roman"/>
      <w:lang w:val="x-none"/>
    </w:rPr>
  </w:style>
  <w:style w:type="paragraph" w:styleId="Zpat">
    <w:name w:val="footer"/>
    <w:link w:val="ZpatChar"/>
    <w:uiPriority w:val="99"/>
    <w:unhideWhenUsed/>
    <w:rsid w:val="003813B6"/>
    <w:pPr>
      <w:tabs>
        <w:tab w:val="center" w:pos="4536"/>
        <w:tab w:val="right" w:pos="9072"/>
      </w:tabs>
    </w:pPr>
    <w:rPr>
      <w:rFonts w:ascii="Yu Mincho Light" w:eastAsia="Yu Mincho Light" w:hAnsi="Yu Mincho Light" w:cs="Times New Roman"/>
      <w:lang w:val="x-none"/>
    </w:rPr>
  </w:style>
  <w:style w:type="character" w:customStyle="1" w:styleId="ZpatChar">
    <w:name w:val="Zápatí Char"/>
    <w:basedOn w:val="Standardnpsmoodstavce"/>
    <w:link w:val="Zpat"/>
    <w:uiPriority w:val="99"/>
    <w:rsid w:val="003813B6"/>
    <w:rPr>
      <w:rFonts w:ascii="Yu Mincho Light" w:eastAsia="Yu Mincho Light" w:hAnsi="Yu Mincho Light" w:cs="Times New Roman"/>
      <w:lang w:val="x-none"/>
    </w:rPr>
  </w:style>
  <w:style w:type="paragraph" w:styleId="Normlnweb">
    <w:name w:val="Normal (Web)"/>
    <w:uiPriority w:val="99"/>
    <w:unhideWhenUsed/>
    <w:qFormat/>
    <w:rsid w:val="003813B6"/>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uiPriority w:val="99"/>
    <w:unhideWhenUsed/>
    <w:rsid w:val="003813B6"/>
    <w:rPr>
      <w:color w:val="0563C1"/>
      <w:u w:val="single"/>
    </w:rPr>
  </w:style>
  <w:style w:type="character" w:customStyle="1" w:styleId="Nevyeenzmnka1">
    <w:name w:val="Nevyřešená zmínka1"/>
    <w:uiPriority w:val="99"/>
    <w:semiHidden/>
    <w:unhideWhenUsed/>
    <w:rsid w:val="003813B6"/>
    <w:rPr>
      <w:color w:val="605E5C"/>
      <w:shd w:val="clear" w:color="auto" w:fill="E1DFDD"/>
    </w:rPr>
  </w:style>
  <w:style w:type="paragraph" w:styleId="Bezmezer">
    <w:name w:val="No Spacing"/>
    <w:uiPriority w:val="1"/>
    <w:qFormat/>
    <w:rsid w:val="003813B6"/>
    <w:pPr>
      <w:suppressAutoHyphens/>
      <w:spacing w:after="0" w:line="240" w:lineRule="auto"/>
      <w:jc w:val="both"/>
    </w:pPr>
    <w:rPr>
      <w:rFonts w:ascii="Yu Mincho Light" w:eastAsia="Yu Mincho Light" w:hAnsi="Yu Mincho Light" w:cs="Yu Mincho Light"/>
    </w:rPr>
  </w:style>
  <w:style w:type="character" w:customStyle="1" w:styleId="Internetovodkaz">
    <w:name w:val="Internetový odkaz"/>
    <w:uiPriority w:val="99"/>
    <w:unhideWhenUsed/>
    <w:rsid w:val="003813B6"/>
    <w:rPr>
      <w:color w:val="0563C1"/>
      <w:u w:val="single"/>
    </w:rPr>
  </w:style>
  <w:style w:type="character" w:styleId="Siln">
    <w:name w:val="Strong"/>
    <w:uiPriority w:val="22"/>
    <w:qFormat/>
    <w:rsid w:val="003813B6"/>
    <w:rPr>
      <w:b/>
      <w:bCs/>
    </w:rPr>
  </w:style>
  <w:style w:type="character" w:customStyle="1" w:styleId="cite-bracket">
    <w:name w:val="cite-bracket"/>
    <w:basedOn w:val="Standardnpsmoodstavce"/>
    <w:rsid w:val="003813B6"/>
  </w:style>
  <w:style w:type="character" w:customStyle="1" w:styleId="oxzekf">
    <w:name w:val="oxzekf"/>
    <w:basedOn w:val="Standardnpsmoodstavce"/>
    <w:rsid w:val="003813B6"/>
  </w:style>
  <w:style w:type="character" w:customStyle="1" w:styleId="uv3um">
    <w:name w:val="uv3um"/>
    <w:basedOn w:val="Standardnpsmoodstavce"/>
    <w:rsid w:val="003813B6"/>
  </w:style>
  <w:style w:type="paragraph" w:customStyle="1" w:styleId="k3ksmc">
    <w:name w:val="k3ksmc"/>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udio-playertime">
    <w:name w:val="b-audio-player__time"/>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udio-playersound">
    <w:name w:val="b-audio-player__sound"/>
    <w:rsid w:val="00381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udio-playermute">
    <w:name w:val="b-audio-player__mute"/>
    <w:basedOn w:val="Standardnpsmoodstavce"/>
    <w:rsid w:val="003813B6"/>
  </w:style>
  <w:style w:type="paragraph" w:customStyle="1" w:styleId="b-audio-playertitle">
    <w:name w:val="b-audio-player__title"/>
    <w:rsid w:val="00381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dio-badgetext">
    <w:name w:val="audio-badge__text"/>
    <w:basedOn w:val="Standardnpsmoodstavce"/>
    <w:rsid w:val="003813B6"/>
  </w:style>
  <w:style w:type="paragraph" w:customStyle="1" w:styleId="text-xs--m">
    <w:name w:val="text-xs--m"/>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nlinemore">
    <w:name w:val="b-inline__more"/>
    <w:rsid w:val="00381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more">
    <w:name w:val="link-more"/>
    <w:basedOn w:val="Standardnpsmoodstavce"/>
    <w:rsid w:val="003813B6"/>
  </w:style>
  <w:style w:type="character" w:customStyle="1" w:styleId="textnormal">
    <w:name w:val="text_normal"/>
    <w:basedOn w:val="Standardnpsmoodstavce"/>
    <w:rsid w:val="003813B6"/>
  </w:style>
  <w:style w:type="paragraph" w:customStyle="1" w:styleId="text-bold--m">
    <w:name w:val="text-bold--m"/>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
    <w:name w:val="meta"/>
    <w:rsid w:val="00381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text">
    <w:name w:val="meta__text"/>
    <w:basedOn w:val="Standardnpsmoodstavce"/>
    <w:rsid w:val="003813B6"/>
  </w:style>
  <w:style w:type="character" w:customStyle="1" w:styleId="metatime">
    <w:name w:val="meta__time"/>
    <w:basedOn w:val="Standardnpsmoodstavce"/>
    <w:rsid w:val="003813B6"/>
  </w:style>
  <w:style w:type="character" w:customStyle="1" w:styleId="meta-warning">
    <w:name w:val="meta-warning"/>
    <w:basedOn w:val="Standardnpsmoodstavce"/>
    <w:rsid w:val="003813B6"/>
  </w:style>
  <w:style w:type="character" w:customStyle="1" w:styleId="m-socials">
    <w:name w:val="m-socials"/>
    <w:basedOn w:val="Standardnpsmoodstavce"/>
    <w:rsid w:val="003813B6"/>
  </w:style>
  <w:style w:type="character" w:customStyle="1" w:styleId="vhide">
    <w:name w:val="vhide"/>
    <w:basedOn w:val="Standardnpsmoodstavce"/>
    <w:rsid w:val="003813B6"/>
  </w:style>
  <w:style w:type="character" w:customStyle="1" w:styleId="m-socialsclipboard">
    <w:name w:val="m-socials__clipboard"/>
    <w:basedOn w:val="Standardnpsmoodstavce"/>
    <w:rsid w:val="003813B6"/>
  </w:style>
  <w:style w:type="character" w:customStyle="1" w:styleId="inpfix">
    <w:name w:val="inp__fix"/>
    <w:basedOn w:val="Standardnpsmoodstavce"/>
    <w:rsid w:val="003813B6"/>
  </w:style>
  <w:style w:type="paragraph" w:customStyle="1" w:styleId="img">
    <w:name w:val="img"/>
    <w:rsid w:val="00381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page-title-main">
    <w:name w:val="mw-page-title-main"/>
    <w:basedOn w:val="Standardnpsmoodstavce"/>
    <w:rsid w:val="003813B6"/>
  </w:style>
  <w:style w:type="paragraph" w:customStyle="1" w:styleId="selected">
    <w:name w:val="selected"/>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
    <w:name w:val="new"/>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ctor-tab-noicon">
    <w:name w:val="vector-tab-noicon"/>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ible">
    <w:name w:val="collapsible"/>
    <w:rsid w:val="00381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ctor-dropdown-label-text">
    <w:name w:val="vector-dropdown-label-text"/>
    <w:basedOn w:val="Standardnpsmoodstavce"/>
    <w:rsid w:val="003813B6"/>
  </w:style>
  <w:style w:type="paragraph" w:customStyle="1" w:styleId="mw-list-item">
    <w:name w:val="mw-list-item"/>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b-otherproject-link">
    <w:name w:val="wb-otherproject-link"/>
    <w:rsid w:val="003813B6"/>
    <w:pPr>
      <w:spacing w:before="100" w:beforeAutospacing="1" w:after="100" w:afterAutospacing="1" w:line="240" w:lineRule="auto"/>
    </w:pPr>
    <w:rPr>
      <w:rFonts w:ascii="Times New Roman" w:eastAsia="Times New Roman" w:hAnsi="Times New Roman" w:cs="Times New Roman"/>
      <w:sz w:val="24"/>
      <w:szCs w:val="24"/>
    </w:rPr>
  </w:style>
  <w:style w:type="paragraph" w:styleId="z-Zatekformule">
    <w:name w:val="HTML Top of Form"/>
    <w:link w:val="z-ZatekformuleChar"/>
    <w:hidden/>
    <w:uiPriority w:val="99"/>
    <w:semiHidden/>
    <w:unhideWhenUsed/>
    <w:rsid w:val="003813B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ZatekformuleChar">
    <w:name w:val="z-Začátek formuláře Char"/>
    <w:basedOn w:val="Standardnpsmoodstavce"/>
    <w:link w:val="z-Zatekformule"/>
    <w:uiPriority w:val="99"/>
    <w:semiHidden/>
    <w:rsid w:val="003813B6"/>
    <w:rPr>
      <w:rFonts w:ascii="Arial" w:eastAsia="Times New Roman" w:hAnsi="Arial" w:cs="Arial"/>
      <w:vanish/>
      <w:sz w:val="16"/>
      <w:szCs w:val="16"/>
      <w:lang w:eastAsia="cs-CZ"/>
    </w:rPr>
  </w:style>
  <w:style w:type="character" w:customStyle="1" w:styleId="cdx-labellabeltext">
    <w:name w:val="cdx-label__label__text"/>
    <w:basedOn w:val="Standardnpsmoodstavce"/>
    <w:rsid w:val="003813B6"/>
  </w:style>
  <w:style w:type="paragraph" w:styleId="z-Konecformule">
    <w:name w:val="HTML Bottom of Form"/>
    <w:link w:val="z-KonecformuleChar"/>
    <w:hidden/>
    <w:uiPriority w:val="99"/>
    <w:semiHidden/>
    <w:unhideWhenUsed/>
    <w:rsid w:val="003813B6"/>
    <w:pPr>
      <w:pBdr>
        <w:top w:val="single" w:sz="6" w:space="1" w:color="auto"/>
      </w:pBdr>
      <w:spacing w:after="0" w:line="240" w:lineRule="auto"/>
      <w:jc w:val="center"/>
    </w:pPr>
    <w:rPr>
      <w:rFonts w:ascii="Arial" w:eastAsia="Times New Roman" w:hAnsi="Arial" w:cs="Arial"/>
      <w:vanish/>
      <w:sz w:val="16"/>
      <w:szCs w:val="16"/>
    </w:rPr>
  </w:style>
  <w:style w:type="character" w:customStyle="1" w:styleId="z-KonecformuleChar">
    <w:name w:val="z-Konec formuláře Char"/>
    <w:basedOn w:val="Standardnpsmoodstavce"/>
    <w:link w:val="z-Konecformule"/>
    <w:uiPriority w:val="99"/>
    <w:semiHidden/>
    <w:rsid w:val="003813B6"/>
    <w:rPr>
      <w:rFonts w:ascii="Arial" w:eastAsia="Times New Roman" w:hAnsi="Arial" w:cs="Arial"/>
      <w:vanish/>
      <w:sz w:val="16"/>
      <w:szCs w:val="16"/>
      <w:lang w:eastAsia="cs-CZ"/>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customStyle="1" w:styleId="Nevyeenzmnka2">
    <w:name w:val="Nevyřešená zmínka2"/>
    <w:basedOn w:val="Standardnpsmoodstavce"/>
    <w:uiPriority w:val="99"/>
    <w:semiHidden/>
    <w:unhideWhenUsed/>
    <w:rsid w:val="00A46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uzeumricany.cz/sojka-obecna/" TargetMode="External"/><Relationship Id="rId21" Type="http://schemas.openxmlformats.org/officeDocument/2006/relationships/hyperlink" Target="https://cs.wikipedia.org/wiki/B%C5%99%C3%ADza" TargetMode="External"/><Relationship Id="rId34" Type="http://schemas.openxmlformats.org/officeDocument/2006/relationships/hyperlink" Target="https://cs.wikipedia.org/wiki/Poddruh" TargetMode="External"/><Relationship Id="rId42" Type="http://schemas.openxmlformats.org/officeDocument/2006/relationships/hyperlink" Target="https://cs.wikipedia.org/wiki/Severn%C3%AD_Afrika" TargetMode="External"/><Relationship Id="rId47" Type="http://schemas.openxmlformats.org/officeDocument/2006/relationships/hyperlink" Target="https://cs.wikipedia.org/wiki/Tesa%C5%99%C3%ADk_dubov%C3%BD" TargetMode="External"/><Relationship Id="rId50" Type="http://schemas.openxmlformats.org/officeDocument/2006/relationships/hyperlink" Target="https://cs.wikipedia.org/wiki/Buk" TargetMode="External"/><Relationship Id="rId55" Type="http://schemas.openxmlformats.org/officeDocument/2006/relationships/hyperlink" Target="https://cs.wikipedia.org/wiki/Tesa%C5%99%C3%ADk_dubov%C3%BD" TargetMode="External"/><Relationship Id="rId63" Type="http://schemas.openxmlformats.org/officeDocument/2006/relationships/hyperlink" Target="https://www.cesky-manasek.cz/p/12199999-maruska-cesky-manasek"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s.wikipedia.org/wiki/H%C5%99ib" TargetMode="External"/><Relationship Id="rId29" Type="http://schemas.openxmlformats.org/officeDocument/2006/relationships/hyperlink" Target="https://www.irozhlas.cz/veda-technologie/priroda/veda-pro-deti-dubenka-hmyz-zlabatka-halka-vyuziti_221030" TargetMode="External"/><Relationship Id="rId11" Type="http://schemas.openxmlformats.org/officeDocument/2006/relationships/hyperlink" Target="https://cs.wikipedia.org/wiki/Centimetr" TargetMode="External"/><Relationship Id="rId24" Type="http://schemas.openxmlformats.org/officeDocument/2006/relationships/hyperlink" Target="https://cs.wikipedia.org/wiki/Mykorhiza" TargetMode="External"/><Relationship Id="rId32" Type="http://schemas.openxmlformats.org/officeDocument/2006/relationships/hyperlink" Target="https://cs.wikipedia.org/wiki/Cerambycidae" TargetMode="External"/><Relationship Id="rId37" Type="http://schemas.openxmlformats.org/officeDocument/2006/relationships/hyperlink" Target="https://cs.wikipedia.org/wiki/Tesa%C5%99%C3%ADk_dubov%C3%BD" TargetMode="External"/><Relationship Id="rId40" Type="http://schemas.openxmlformats.org/officeDocument/2006/relationships/hyperlink" Target="https://cs.wikipedia.org/wiki/Evropa" TargetMode="External"/><Relationship Id="rId45" Type="http://schemas.openxmlformats.org/officeDocument/2006/relationships/hyperlink" Target="https://cs.wikipedia.org/wiki/Finsko" TargetMode="External"/><Relationship Id="rId53" Type="http://schemas.openxmlformats.org/officeDocument/2006/relationships/hyperlink" Target="https://cs.wikipedia.org/wiki/L%C3%ADpa_(rod)" TargetMode="External"/><Relationship Id="rId58" Type="http://schemas.openxmlformats.org/officeDocument/2006/relationships/hyperlink" Target="https://cs.wikipedia.org/wiki/K%C5%99i%C5%BE%C3%A1k_podkorn%C3%AD"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myriapoda.upol.cz/tuf/pdf/papers/Machac2014.pdf" TargetMode="External"/><Relationship Id="rId19" Type="http://schemas.openxmlformats.org/officeDocument/2006/relationships/hyperlink" Target="https://cs.wikipedia.org/wiki/Borovice" TargetMode="External"/><Relationship Id="rId14" Type="http://schemas.openxmlformats.org/officeDocument/2006/relationships/hyperlink" Target="https://cs.wikipedia.org/wiki/Houby_v%C5%99eckov%C3%BDtrusn%C3%A9" TargetMode="External"/><Relationship Id="rId22" Type="http://schemas.openxmlformats.org/officeDocument/2006/relationships/hyperlink" Target="https://cs.wikipedia.org/w/index.php?title=Prim%C3%A1rn%C3%AD_k%C5%AFra&amp;action=edit&amp;redlink=1" TargetMode="External"/><Relationship Id="rId27" Type="http://schemas.openxmlformats.org/officeDocument/2006/relationships/hyperlink" Target="https://ostrovnapadu.cz/dubenky/" TargetMode="External"/><Relationship Id="rId30" Type="http://schemas.openxmlformats.org/officeDocument/2006/relationships/hyperlink" Target="https://atlas.sofon.cz/tag/list/" TargetMode="External"/><Relationship Id="rId35" Type="http://schemas.openxmlformats.org/officeDocument/2006/relationships/hyperlink" Target="https://cs.wikipedia.org/wiki/Tesa%C5%99%C3%ADk_dubov%C3%BD" TargetMode="External"/><Relationship Id="rId43" Type="http://schemas.openxmlformats.org/officeDocument/2006/relationships/hyperlink" Target="https://cs.wikipedia.org/wiki/Norsko" TargetMode="External"/><Relationship Id="rId48" Type="http://schemas.openxmlformats.org/officeDocument/2006/relationships/hyperlink" Target="https://cs.wikipedia.org/wiki/%C4%8Cesko" TargetMode="External"/><Relationship Id="rId56" Type="http://schemas.openxmlformats.org/officeDocument/2006/relationships/hyperlink" Target="https://cs.wikipedia.org/wiki/Centimetr" TargetMode="External"/><Relationship Id="rId64" Type="http://schemas.openxmlformats.org/officeDocument/2006/relationships/hyperlink" Target="https://www.cesky-manasek.cz/p/12199921-loupeznicka-panimama-cesky-manasek" TargetMode="External"/><Relationship Id="rId8" Type="http://schemas.openxmlformats.org/officeDocument/2006/relationships/image" Target="media/image1.png"/><Relationship Id="rId51" Type="http://schemas.openxmlformats.org/officeDocument/2006/relationships/hyperlink" Target="https://cs.wikipedia.org/wiki/Habr"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cs.wikipedia.org/wiki/Muchom%C5%AFrka" TargetMode="External"/><Relationship Id="rId25" Type="http://schemas.openxmlformats.org/officeDocument/2006/relationships/hyperlink" Target="https://www.lesprace.cz/casopis-lesnicka-prace-archiv/rocnik-78-1999/lesnicka-prace-c-9-99/vyznam-sojky-obecne-v-prirozene-obnove-dubu" TargetMode="External"/><Relationship Id="rId33" Type="http://schemas.openxmlformats.org/officeDocument/2006/relationships/hyperlink" Target="https://cs.wikipedia.org/wiki/Evropa" TargetMode="External"/><Relationship Id="rId38" Type="http://schemas.openxmlformats.org/officeDocument/2006/relationships/hyperlink" Target="https://cs.wikipedia.org/wiki/Krovky" TargetMode="External"/><Relationship Id="rId46" Type="http://schemas.openxmlformats.org/officeDocument/2006/relationships/hyperlink" Target="https://cs.wikipedia.org/wiki/Britsk%C3%A9_ostrovy" TargetMode="External"/><Relationship Id="rId59" Type="http://schemas.openxmlformats.org/officeDocument/2006/relationships/hyperlink" Target="http://www.naturabohemica.cz/anyphaena-accentuata/" TargetMode="External"/><Relationship Id="rId67" Type="http://schemas.openxmlformats.org/officeDocument/2006/relationships/fontTable" Target="fontTable.xml"/><Relationship Id="rId20" Type="http://schemas.openxmlformats.org/officeDocument/2006/relationships/hyperlink" Target="https://cs.wikipedia.org/wiki/Eukalyptus" TargetMode="External"/><Relationship Id="rId41" Type="http://schemas.openxmlformats.org/officeDocument/2006/relationships/hyperlink" Target="https://cs.wikipedia.org/wiki/Mal%C3%A1_Asie" TargetMode="External"/><Relationship Id="rId54" Type="http://schemas.openxmlformats.org/officeDocument/2006/relationships/hyperlink" Target="https://cs.wikipedia.org/wiki/Topol" TargetMode="External"/><Relationship Id="rId62" Type="http://schemas.openxmlformats.org/officeDocument/2006/relationships/hyperlink" Target="https://www.cesky-manasek.cz/p/12199888-babicka-cesky-manase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s.wikipedia.org/wiki/Stopkov%C3%BDtrusn%C3%A9_houby" TargetMode="External"/><Relationship Id="rId23" Type="http://schemas.openxmlformats.org/officeDocument/2006/relationships/hyperlink" Target="https://cs.wikipedia.org/wiki/Endodermis" TargetMode="External"/><Relationship Id="rId28" Type="http://schemas.openxmlformats.org/officeDocument/2006/relationships/hyperlink" Target="https://www.irozhlas.cz/veda-technologie/priroda/veda-pro-deti-dubenka-hmyz-zlabatka-halka-" TargetMode="External"/><Relationship Id="rId36" Type="http://schemas.openxmlformats.org/officeDocument/2006/relationships/hyperlink" Target="https://cs.wikipedia.org/wiki/Dosp%C4%9Blec" TargetMode="External"/><Relationship Id="rId49" Type="http://schemas.openxmlformats.org/officeDocument/2006/relationships/hyperlink" Target="https://cs.wikipedia.org/wiki/Dub" TargetMode="External"/><Relationship Id="rId57" Type="http://schemas.openxmlformats.org/officeDocument/2006/relationships/hyperlink" Target="https://cs.wikipedia.org/wiki/Tesa%C5%99%C3%ADk_dubov%C3%BD" TargetMode="External"/><Relationship Id="rId10" Type="http://schemas.openxmlformats.org/officeDocument/2006/relationships/hyperlink" Target="https://cs.wikipedia.org/wiki/Dub" TargetMode="External"/><Relationship Id="rId31" Type="http://schemas.openxmlformats.org/officeDocument/2006/relationships/hyperlink" Target="https://atlas.sofon.cz/tesarik-dubovy/" TargetMode="External"/><Relationship Id="rId44" Type="http://schemas.openxmlformats.org/officeDocument/2006/relationships/hyperlink" Target="https://cs.wikipedia.org/wiki/%C5%A0v%C3%A9dsko" TargetMode="External"/><Relationship Id="rId52" Type="http://schemas.openxmlformats.org/officeDocument/2006/relationships/hyperlink" Target="https://cs.wikipedia.org/wiki/Vrba" TargetMode="External"/><Relationship Id="rId60" Type="http://schemas.openxmlformats.org/officeDocument/2006/relationships/hyperlink" Target="https://ziva.avcr.cz/files/ziva/pdf/plachetnatka-nakorni-a-jeji-adaptace-k-zivotu-na-k.pdf" TargetMode="External"/><Relationship Id="rId65" Type="http://schemas.openxmlformats.org/officeDocument/2006/relationships/hyperlink" Target="https://www.lacasport.cz/prolezaci-tunel-tunnel-tent/?variantId=38669&amp;utm_source=google&amp;utm_medium=cpc&amp;utm_campaign=PMAX_VolnoC_aktivity&amp;utm_id=17505790250&amp;gad" TargetMode="External"/><Relationship Id="rId4" Type="http://schemas.openxmlformats.org/officeDocument/2006/relationships/settings" Target="settings.xml"/><Relationship Id="rId9" Type="http://schemas.openxmlformats.org/officeDocument/2006/relationships/hyperlink" Target="https://atlas.sofon.cz/tag/list/" TargetMode="External"/><Relationship Id="rId13" Type="http://schemas.openxmlformats.org/officeDocument/2006/relationships/hyperlink" Target="https://cs.wikipedia.org/wiki/Druh" TargetMode="External"/><Relationship Id="rId18" Type="http://schemas.openxmlformats.org/officeDocument/2006/relationships/hyperlink" Target="https://cs.wikipedia.org/wiki/Dub" TargetMode="External"/><Relationship Id="rId39" Type="http://schemas.openxmlformats.org/officeDocument/2006/relationships/hyperlink" Target="https://cs.wikipedia.org/wiki/Variabilit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HGDjh9VpgtkS2CffPIOctZ0fog==">CgMxLjAyDmguaDdnb3RicmZzcnN4OAByITF2dllZWi1YczE2MEI5OF82Skt1WWMwd0x6alVCNU9pdQ==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10</Pages>
  <Words>3719</Words>
  <Characters>21946</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Uhříčková</dc:creator>
  <cp:lastModifiedBy>Pavlína Veselá</cp:lastModifiedBy>
  <cp:revision>5</cp:revision>
  <dcterms:created xsi:type="dcterms:W3CDTF">2025-11-10T10:39:00Z</dcterms:created>
  <dcterms:modified xsi:type="dcterms:W3CDTF">2025-11-14T11:30:00Z</dcterms:modified>
</cp:coreProperties>
</file>