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57" w:rsidRDefault="00030657" w:rsidP="00030657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3445" y="893445"/>
            <wp:positionH relativeFrom="margin">
              <wp:align>center</wp:align>
            </wp:positionH>
            <wp:positionV relativeFrom="margin">
              <wp:align>center</wp:align>
            </wp:positionV>
            <wp:extent cx="10161905" cy="6774815"/>
            <wp:effectExtent l="0" t="0" r="0" b="6985"/>
            <wp:wrapSquare wrapText="bothSides"/>
            <wp:docPr id="1" name="Obrázek 1" descr="D:\Hamros fotky\httpsenergetika.tzb-info.cz125158-bloomberg-tezba-ropy-v-norsku-pristi-rok-vyrazne-vzro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mros fotky\httpsenergetika.tzb-info.cz125158-bloomberg-tezba-ropy-v-norsku-pristi-rok-vyrazne-vzrost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905" cy="677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030657" w:rsidRDefault="00030657" w:rsidP="00030657">
      <w:pPr>
        <w:jc w:val="right"/>
      </w:pPr>
    </w:p>
    <w:p w:rsidR="00164BE0" w:rsidRDefault="00030657" w:rsidP="00030657">
      <w:pPr>
        <w:jc w:val="right"/>
      </w:pPr>
      <w:bookmarkStart w:id="0" w:name="_GoBack"/>
      <w:bookmarkEnd w:id="0"/>
      <w:r w:rsidRPr="00030657">
        <w:t>httpsenergetika.tzb-info.cz125158-bloomberg-tezba-ropy-v-norsku-pristi-rok-vyrazne-vzroste</w:t>
      </w:r>
    </w:p>
    <w:sectPr w:rsidR="00164BE0" w:rsidSect="000306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57"/>
    <w:rsid w:val="00030657"/>
    <w:rsid w:val="0016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3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3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BFFFE-3CEE-445D-9E7F-36D56A9A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2026-06-02T07:00:00Z</dcterms:created>
  <dcterms:modified xsi:type="dcterms:W3CDTF">2026-06-02T07:04:00Z</dcterms:modified>
</cp:coreProperties>
</file>