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6C" w:rsidRDefault="007F796C" w:rsidP="007F796C">
      <w:pPr>
        <w:pStyle w:val="Normlnweb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893445" y="893445"/>
            <wp:positionH relativeFrom="margin">
              <wp:align>center</wp:align>
            </wp:positionH>
            <wp:positionV relativeFrom="margin">
              <wp:align>center</wp:align>
            </wp:positionV>
            <wp:extent cx="9621520" cy="6414135"/>
            <wp:effectExtent l="0" t="0" r="0" b="5715"/>
            <wp:wrapSquare wrapText="bothSides"/>
            <wp:docPr id="1" name="Obrázek 1" descr="D:\Hamros fotky\httpswww.seznamzpravy.czclanekzahranicni-cina-pred-strmym-propadem-velmoc-ztraci-lidi-ambice-nikoliv-2748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amros fotky\httpswww.seznamzpravy.czclanekzahranicni-cina-pred-strmym-propadem-velmoc-ztraci-lidi-ambice-nikoliv-27487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4249" cy="642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7F796C" w:rsidRDefault="007F796C" w:rsidP="007F796C">
      <w:pPr>
        <w:jc w:val="right"/>
      </w:pPr>
    </w:p>
    <w:p w:rsidR="009D060E" w:rsidRDefault="007F796C" w:rsidP="007F796C">
      <w:pPr>
        <w:jc w:val="right"/>
      </w:pPr>
      <w:bookmarkStart w:id="0" w:name="_GoBack"/>
      <w:bookmarkEnd w:id="0"/>
      <w:r w:rsidRPr="007F796C">
        <w:t>httpswww.seznamzpravy.czclanekzahranicni-cina-pred-strmym-propadem-velmoc-ztraci-lidi-ambice-nikoliv-274872</w:t>
      </w:r>
    </w:p>
    <w:sectPr w:rsidR="009D060E" w:rsidSect="007F796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6C"/>
    <w:rsid w:val="007F796C"/>
    <w:rsid w:val="009D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F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F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F7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7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8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 lipova</dc:creator>
  <cp:lastModifiedBy>Host lipova</cp:lastModifiedBy>
  <cp:revision>1</cp:revision>
  <dcterms:created xsi:type="dcterms:W3CDTF">2026-06-02T07:24:00Z</dcterms:created>
  <dcterms:modified xsi:type="dcterms:W3CDTF">2026-06-02T07:25:00Z</dcterms:modified>
</cp:coreProperties>
</file>